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CF3E" w14:textId="3480B87A" w:rsidR="00630669" w:rsidRPr="00B27B30" w:rsidRDefault="002179D8" w:rsidP="002179D8">
      <w:pPr>
        <w:pStyle w:val="Heading1"/>
        <w:jc w:val="center"/>
      </w:pPr>
      <w:r>
        <w:t xml:space="preserve">Summary of the </w:t>
      </w:r>
      <w:r w:rsidR="00757B8B" w:rsidRPr="00B27B30">
        <w:t xml:space="preserve">Everyone is Included in the EGL Approach </w:t>
      </w:r>
      <w:r>
        <w:t>Guide</w:t>
      </w:r>
    </w:p>
    <w:p w14:paraId="63E8C49B" w14:textId="77777777" w:rsidR="00BA4C89" w:rsidRDefault="00BA4C89">
      <w:pPr>
        <w:rPr>
          <w:rFonts w:ascii="Arial" w:hAnsi="Arial" w:cs="Arial"/>
          <w:sz w:val="24"/>
          <w:szCs w:val="24"/>
        </w:rPr>
      </w:pPr>
    </w:p>
    <w:p w14:paraId="5C40ECC8" w14:textId="2B9D61F1" w:rsidR="00757B8B" w:rsidRPr="00B27B30" w:rsidRDefault="00757B8B">
      <w:pPr>
        <w:rPr>
          <w:rFonts w:ascii="Arial" w:hAnsi="Arial" w:cs="Arial"/>
          <w:sz w:val="24"/>
          <w:szCs w:val="24"/>
        </w:rPr>
      </w:pPr>
      <w:r w:rsidRPr="00B27B30">
        <w:rPr>
          <w:rFonts w:ascii="Arial" w:hAnsi="Arial" w:cs="Arial"/>
          <w:sz w:val="24"/>
          <w:szCs w:val="24"/>
        </w:rPr>
        <w:t xml:space="preserve">The purpose of this guide is to make sure that </w:t>
      </w:r>
      <w:r w:rsidR="00BA4C89">
        <w:rPr>
          <w:rFonts w:ascii="Arial" w:hAnsi="Arial" w:cs="Arial"/>
          <w:sz w:val="24"/>
          <w:szCs w:val="24"/>
        </w:rPr>
        <w:t>k</w:t>
      </w:r>
      <w:r w:rsidRPr="00B27B30">
        <w:rPr>
          <w:rFonts w:ascii="Arial" w:hAnsi="Arial" w:cs="Arial"/>
          <w:sz w:val="24"/>
          <w:szCs w:val="24"/>
        </w:rPr>
        <w:t>aitūhono/</w:t>
      </w:r>
      <w:r w:rsidR="00BA4C89">
        <w:rPr>
          <w:rFonts w:ascii="Arial" w:hAnsi="Arial" w:cs="Arial"/>
          <w:sz w:val="24"/>
          <w:szCs w:val="24"/>
        </w:rPr>
        <w:t>c</w:t>
      </w:r>
      <w:r w:rsidRPr="00B27B30">
        <w:rPr>
          <w:rFonts w:ascii="Arial" w:hAnsi="Arial" w:cs="Arial"/>
          <w:sz w:val="24"/>
          <w:szCs w:val="24"/>
        </w:rPr>
        <w:t>onnectors understand how the EGL approach can work for every disabled person</w:t>
      </w:r>
      <w:r w:rsidR="00252284">
        <w:rPr>
          <w:rFonts w:ascii="Arial" w:hAnsi="Arial" w:cs="Arial"/>
          <w:sz w:val="24"/>
          <w:szCs w:val="24"/>
        </w:rPr>
        <w:t xml:space="preserve"> and tangata whaikaha Māori</w:t>
      </w:r>
      <w:r w:rsidRPr="00B27B30">
        <w:rPr>
          <w:rFonts w:ascii="Arial" w:hAnsi="Arial" w:cs="Arial"/>
          <w:sz w:val="24"/>
          <w:szCs w:val="24"/>
        </w:rPr>
        <w:t xml:space="preserve">, as well as their family and whānau. It doesn’t matter what kind of </w:t>
      </w:r>
      <w:r w:rsidR="002E2044">
        <w:rPr>
          <w:rFonts w:ascii="Arial" w:hAnsi="Arial" w:cs="Arial"/>
          <w:sz w:val="24"/>
          <w:szCs w:val="24"/>
        </w:rPr>
        <w:t xml:space="preserve">impairment or </w:t>
      </w:r>
      <w:r w:rsidRPr="00B27B30">
        <w:rPr>
          <w:rFonts w:ascii="Arial" w:hAnsi="Arial" w:cs="Arial"/>
          <w:sz w:val="24"/>
          <w:szCs w:val="24"/>
        </w:rPr>
        <w:t xml:space="preserve">disability someone has, or where they live, the EGL approach can work for them. This includes people who live in residential services, people in prison and people who live in the community. </w:t>
      </w:r>
      <w:r w:rsidR="000A6EE0" w:rsidRPr="00B27B30">
        <w:rPr>
          <w:rFonts w:ascii="Arial" w:hAnsi="Arial" w:cs="Arial"/>
          <w:sz w:val="24"/>
          <w:szCs w:val="24"/>
        </w:rPr>
        <w:t xml:space="preserve">EGL is for everyone. </w:t>
      </w:r>
    </w:p>
    <w:p w14:paraId="0002D49B" w14:textId="08BFB2F3" w:rsidR="00623009" w:rsidRDefault="000A6EE0">
      <w:pPr>
        <w:rPr>
          <w:rFonts w:ascii="Arial" w:hAnsi="Arial" w:cs="Arial"/>
          <w:sz w:val="24"/>
          <w:szCs w:val="24"/>
        </w:rPr>
      </w:pPr>
      <w:r w:rsidRPr="00B27B30">
        <w:rPr>
          <w:rFonts w:ascii="Arial" w:hAnsi="Arial" w:cs="Arial"/>
          <w:sz w:val="24"/>
          <w:szCs w:val="24"/>
        </w:rPr>
        <w:t xml:space="preserve">The guide </w:t>
      </w:r>
      <w:r w:rsidR="00623009">
        <w:rPr>
          <w:rFonts w:ascii="Arial" w:hAnsi="Arial" w:cs="Arial"/>
          <w:sz w:val="24"/>
          <w:szCs w:val="24"/>
        </w:rPr>
        <w:t>is underpinned by a few core ideas and beliefs. These include:</w:t>
      </w:r>
    </w:p>
    <w:p w14:paraId="29483B6A" w14:textId="4481C79D" w:rsidR="00623009" w:rsidRPr="00623009" w:rsidRDefault="00623009" w:rsidP="00623009">
      <w:pPr>
        <w:pStyle w:val="ListParagraph"/>
        <w:numPr>
          <w:ilvl w:val="0"/>
          <w:numId w:val="2"/>
        </w:numPr>
        <w:rPr>
          <w:rFonts w:ascii="Arial" w:hAnsi="Arial" w:cs="Arial"/>
          <w:sz w:val="24"/>
          <w:szCs w:val="24"/>
        </w:rPr>
      </w:pPr>
      <w:r w:rsidRPr="00623009">
        <w:rPr>
          <w:rFonts w:ascii="Arial" w:hAnsi="Arial" w:cs="Arial"/>
          <w:sz w:val="24"/>
          <w:szCs w:val="24"/>
        </w:rPr>
        <w:t xml:space="preserve">A </w:t>
      </w:r>
      <w:r>
        <w:rPr>
          <w:rFonts w:ascii="Arial" w:hAnsi="Arial" w:cs="Arial"/>
          <w:sz w:val="24"/>
          <w:szCs w:val="24"/>
        </w:rPr>
        <w:t xml:space="preserve">strong </w:t>
      </w:r>
      <w:r w:rsidRPr="00623009">
        <w:rPr>
          <w:rFonts w:ascii="Arial" w:hAnsi="Arial" w:cs="Arial"/>
          <w:sz w:val="24"/>
          <w:szCs w:val="24"/>
        </w:rPr>
        <w:t>belief that everyone can and should enjoy their full human rights</w:t>
      </w:r>
      <w:r w:rsidR="00BA4C89">
        <w:rPr>
          <w:rFonts w:ascii="Arial" w:hAnsi="Arial" w:cs="Arial"/>
          <w:sz w:val="24"/>
          <w:szCs w:val="24"/>
        </w:rPr>
        <w:t>.</w:t>
      </w:r>
    </w:p>
    <w:p w14:paraId="531C1159" w14:textId="098CE86D" w:rsidR="00623009" w:rsidRPr="00623009" w:rsidRDefault="00623009" w:rsidP="00623009">
      <w:pPr>
        <w:pStyle w:val="ListParagraph"/>
        <w:numPr>
          <w:ilvl w:val="0"/>
          <w:numId w:val="2"/>
        </w:numPr>
        <w:rPr>
          <w:rFonts w:ascii="Arial" w:hAnsi="Arial" w:cs="Arial"/>
          <w:sz w:val="24"/>
          <w:szCs w:val="24"/>
        </w:rPr>
      </w:pPr>
      <w:r w:rsidRPr="00623009">
        <w:rPr>
          <w:rFonts w:ascii="Arial" w:hAnsi="Arial" w:cs="Arial"/>
          <w:sz w:val="24"/>
          <w:szCs w:val="24"/>
        </w:rPr>
        <w:t>A belief that disabled people</w:t>
      </w:r>
      <w:r w:rsidR="00252284">
        <w:rPr>
          <w:rFonts w:ascii="Arial" w:hAnsi="Arial" w:cs="Arial"/>
          <w:sz w:val="24"/>
          <w:szCs w:val="24"/>
        </w:rPr>
        <w:t xml:space="preserve"> and </w:t>
      </w:r>
      <w:r w:rsidR="00252284" w:rsidRPr="00252284">
        <w:rPr>
          <w:rFonts w:ascii="Arial" w:hAnsi="Arial" w:cs="Arial"/>
          <w:sz w:val="24"/>
          <w:szCs w:val="24"/>
        </w:rPr>
        <w:t>tāngata whaikaha Māori</w:t>
      </w:r>
      <w:r w:rsidRPr="00623009">
        <w:rPr>
          <w:rFonts w:ascii="Arial" w:hAnsi="Arial" w:cs="Arial"/>
          <w:sz w:val="24"/>
          <w:szCs w:val="24"/>
        </w:rPr>
        <w:t xml:space="preserve"> have the answers to how their lives should be</w:t>
      </w:r>
      <w:r w:rsidR="00BA4C89">
        <w:rPr>
          <w:rFonts w:ascii="Arial" w:hAnsi="Arial" w:cs="Arial"/>
          <w:sz w:val="24"/>
          <w:szCs w:val="24"/>
        </w:rPr>
        <w:t>.</w:t>
      </w:r>
    </w:p>
    <w:p w14:paraId="7CD0CCE6" w14:textId="5EFF14B5" w:rsidR="00D02C6E" w:rsidRDefault="00623009" w:rsidP="00623009">
      <w:pPr>
        <w:pStyle w:val="ListParagraph"/>
        <w:numPr>
          <w:ilvl w:val="0"/>
          <w:numId w:val="2"/>
        </w:numPr>
        <w:rPr>
          <w:rFonts w:ascii="Arial" w:hAnsi="Arial" w:cs="Arial"/>
          <w:sz w:val="24"/>
          <w:szCs w:val="24"/>
        </w:rPr>
      </w:pPr>
      <w:r w:rsidRPr="00623009">
        <w:rPr>
          <w:rFonts w:ascii="Arial" w:hAnsi="Arial" w:cs="Arial"/>
          <w:sz w:val="24"/>
          <w:szCs w:val="24"/>
        </w:rPr>
        <w:t>An understanding that family and whānau are (usually) an i</w:t>
      </w:r>
      <w:r w:rsidR="008F224C">
        <w:rPr>
          <w:rFonts w:ascii="Arial" w:hAnsi="Arial" w:cs="Arial"/>
          <w:sz w:val="24"/>
          <w:szCs w:val="24"/>
        </w:rPr>
        <w:t>mportant</w:t>
      </w:r>
      <w:r w:rsidRPr="00623009">
        <w:rPr>
          <w:rFonts w:ascii="Arial" w:hAnsi="Arial" w:cs="Arial"/>
          <w:sz w:val="24"/>
          <w:szCs w:val="24"/>
        </w:rPr>
        <w:t xml:space="preserve"> part of disabled people</w:t>
      </w:r>
      <w:r w:rsidR="00252284">
        <w:rPr>
          <w:rFonts w:ascii="Arial" w:hAnsi="Arial" w:cs="Arial"/>
          <w:sz w:val="24"/>
          <w:szCs w:val="24"/>
        </w:rPr>
        <w:t xml:space="preserve"> and </w:t>
      </w:r>
      <w:r w:rsidR="00252284" w:rsidRPr="00252284">
        <w:rPr>
          <w:rFonts w:ascii="Arial" w:hAnsi="Arial" w:cs="Arial"/>
          <w:sz w:val="24"/>
          <w:szCs w:val="24"/>
        </w:rPr>
        <w:t>tāngata whaikaha Māori</w:t>
      </w:r>
      <w:r w:rsidR="00252284">
        <w:rPr>
          <w:rFonts w:ascii="Arial" w:hAnsi="Arial" w:cs="Arial"/>
          <w:sz w:val="24"/>
          <w:szCs w:val="24"/>
        </w:rPr>
        <w:t xml:space="preserve"> people</w:t>
      </w:r>
      <w:r w:rsidRPr="00623009">
        <w:rPr>
          <w:rFonts w:ascii="Arial" w:hAnsi="Arial" w:cs="Arial"/>
          <w:sz w:val="24"/>
          <w:szCs w:val="24"/>
        </w:rPr>
        <w:t>’s lives</w:t>
      </w:r>
      <w:r w:rsidR="00D02C6E">
        <w:rPr>
          <w:rFonts w:ascii="Arial" w:hAnsi="Arial" w:cs="Arial"/>
          <w:sz w:val="24"/>
          <w:szCs w:val="24"/>
        </w:rPr>
        <w:t>.</w:t>
      </w:r>
    </w:p>
    <w:p w14:paraId="76D253E0" w14:textId="7F7A4EE1" w:rsidR="00623009" w:rsidRPr="00623009" w:rsidRDefault="00D02C6E" w:rsidP="00623009">
      <w:pPr>
        <w:pStyle w:val="ListParagraph"/>
        <w:numPr>
          <w:ilvl w:val="0"/>
          <w:numId w:val="2"/>
        </w:numPr>
        <w:rPr>
          <w:rFonts w:ascii="Arial" w:hAnsi="Arial" w:cs="Arial"/>
          <w:sz w:val="24"/>
          <w:szCs w:val="24"/>
        </w:rPr>
      </w:pPr>
      <w:r>
        <w:rPr>
          <w:rFonts w:ascii="Arial" w:hAnsi="Arial" w:cs="Arial"/>
          <w:sz w:val="24"/>
          <w:szCs w:val="24"/>
        </w:rPr>
        <w:t>Disabled people</w:t>
      </w:r>
      <w:r w:rsidR="00252284">
        <w:rPr>
          <w:rFonts w:ascii="Arial" w:hAnsi="Arial" w:cs="Arial"/>
          <w:sz w:val="24"/>
          <w:szCs w:val="24"/>
        </w:rPr>
        <w:t xml:space="preserve"> and </w:t>
      </w:r>
      <w:r w:rsidR="00252284" w:rsidRPr="00252284">
        <w:rPr>
          <w:rFonts w:ascii="Arial" w:hAnsi="Arial" w:cs="Arial"/>
          <w:sz w:val="24"/>
          <w:szCs w:val="24"/>
        </w:rPr>
        <w:t>tāngata whaikaha Māori</w:t>
      </w:r>
      <w:r>
        <w:rPr>
          <w:rFonts w:ascii="Arial" w:hAnsi="Arial" w:cs="Arial"/>
          <w:sz w:val="24"/>
          <w:szCs w:val="24"/>
        </w:rPr>
        <w:t xml:space="preserve"> should be supported to have those who are important to them involved in planning their Good Life.</w:t>
      </w:r>
    </w:p>
    <w:p w14:paraId="634C666E" w14:textId="0FB294BA" w:rsidR="008F224C" w:rsidRPr="008F224C" w:rsidRDefault="008F224C" w:rsidP="008F224C">
      <w:pPr>
        <w:pStyle w:val="ListParagraph"/>
        <w:numPr>
          <w:ilvl w:val="0"/>
          <w:numId w:val="2"/>
        </w:numPr>
        <w:rPr>
          <w:rFonts w:ascii="Arial" w:hAnsi="Arial" w:cs="Arial"/>
          <w:sz w:val="24"/>
          <w:szCs w:val="24"/>
        </w:rPr>
      </w:pPr>
      <w:r w:rsidRPr="008F224C">
        <w:rPr>
          <w:rFonts w:ascii="Arial" w:hAnsi="Arial" w:cs="Arial"/>
          <w:sz w:val="24"/>
          <w:szCs w:val="24"/>
        </w:rPr>
        <w:t xml:space="preserve">A belief that everyone is entitled to make their own </w:t>
      </w:r>
      <w:r>
        <w:rPr>
          <w:rFonts w:ascii="Arial" w:hAnsi="Arial" w:cs="Arial"/>
          <w:sz w:val="24"/>
          <w:szCs w:val="24"/>
        </w:rPr>
        <w:t>choices</w:t>
      </w:r>
      <w:r w:rsidRPr="008F224C">
        <w:rPr>
          <w:rFonts w:ascii="Arial" w:hAnsi="Arial" w:cs="Arial"/>
          <w:sz w:val="24"/>
          <w:szCs w:val="24"/>
        </w:rPr>
        <w:t>, and everybody has the right to make mistakes</w:t>
      </w:r>
      <w:r w:rsidR="00BA4C89">
        <w:rPr>
          <w:rFonts w:ascii="Arial" w:hAnsi="Arial" w:cs="Arial"/>
          <w:sz w:val="24"/>
          <w:szCs w:val="24"/>
        </w:rPr>
        <w:t>.</w:t>
      </w:r>
      <w:r w:rsidRPr="008F224C">
        <w:rPr>
          <w:rFonts w:ascii="Arial" w:hAnsi="Arial" w:cs="Arial"/>
          <w:sz w:val="24"/>
          <w:szCs w:val="24"/>
        </w:rPr>
        <w:t xml:space="preserve"> </w:t>
      </w:r>
    </w:p>
    <w:p w14:paraId="10654B43" w14:textId="68BB7C08" w:rsidR="000A6EE0" w:rsidRPr="00B27B30" w:rsidRDefault="00CC7660">
      <w:pPr>
        <w:rPr>
          <w:rFonts w:ascii="Arial" w:hAnsi="Arial" w:cs="Arial"/>
          <w:sz w:val="24"/>
          <w:szCs w:val="24"/>
        </w:rPr>
      </w:pPr>
      <w:r>
        <w:rPr>
          <w:rFonts w:ascii="Arial" w:hAnsi="Arial" w:cs="Arial"/>
          <w:sz w:val="24"/>
          <w:szCs w:val="24"/>
        </w:rPr>
        <w:t xml:space="preserve">Guided by the EGL principles and approach throughout, the guide </w:t>
      </w:r>
      <w:r w:rsidR="008F224C">
        <w:rPr>
          <w:rFonts w:ascii="Arial" w:hAnsi="Arial" w:cs="Arial"/>
          <w:sz w:val="24"/>
          <w:szCs w:val="24"/>
        </w:rPr>
        <w:t xml:space="preserve">also </w:t>
      </w:r>
      <w:r w:rsidR="000A6EE0" w:rsidRPr="00B27B30">
        <w:rPr>
          <w:rFonts w:ascii="Arial" w:hAnsi="Arial" w:cs="Arial"/>
          <w:sz w:val="24"/>
          <w:szCs w:val="24"/>
        </w:rPr>
        <w:t>covers the following topics:</w:t>
      </w:r>
    </w:p>
    <w:p w14:paraId="1CDA822E" w14:textId="50A7F4D4" w:rsidR="000A6EE0" w:rsidRPr="00B27B30" w:rsidRDefault="000A6EE0" w:rsidP="00B94D59">
      <w:pPr>
        <w:pStyle w:val="Heading2"/>
      </w:pPr>
      <w:r w:rsidRPr="00B27B30">
        <w:t>Citizenship, human rights and disability rights</w:t>
      </w:r>
    </w:p>
    <w:p w14:paraId="56685C08" w14:textId="0F095CAF" w:rsidR="000A6EE0" w:rsidRPr="00B27B30" w:rsidRDefault="000A6EE0">
      <w:pPr>
        <w:rPr>
          <w:rFonts w:ascii="Arial" w:hAnsi="Arial" w:cs="Arial"/>
          <w:sz w:val="24"/>
          <w:szCs w:val="24"/>
        </w:rPr>
      </w:pPr>
      <w:r w:rsidRPr="00B27B30">
        <w:rPr>
          <w:rFonts w:ascii="Arial" w:hAnsi="Arial" w:cs="Arial"/>
          <w:sz w:val="24"/>
          <w:szCs w:val="24"/>
        </w:rPr>
        <w:t xml:space="preserve">This section looks at </w:t>
      </w:r>
      <w:r w:rsidR="00D02C6E" w:rsidRPr="00B27B30">
        <w:rPr>
          <w:rFonts w:ascii="Arial" w:hAnsi="Arial" w:cs="Arial"/>
          <w:sz w:val="24"/>
          <w:szCs w:val="24"/>
        </w:rPr>
        <w:t>the laws</w:t>
      </w:r>
      <w:r w:rsidR="00337F1E" w:rsidRPr="00B27B30">
        <w:rPr>
          <w:rFonts w:ascii="Arial" w:hAnsi="Arial" w:cs="Arial"/>
          <w:sz w:val="24"/>
          <w:szCs w:val="24"/>
        </w:rPr>
        <w:t xml:space="preserve"> and documents which say that disabled people</w:t>
      </w:r>
      <w:r w:rsidR="00252284">
        <w:rPr>
          <w:rFonts w:ascii="Arial" w:hAnsi="Arial" w:cs="Arial"/>
          <w:sz w:val="24"/>
          <w:szCs w:val="24"/>
        </w:rPr>
        <w:t xml:space="preserve"> and </w:t>
      </w:r>
      <w:r w:rsidR="00252284" w:rsidRPr="00252284">
        <w:rPr>
          <w:rFonts w:ascii="Arial" w:hAnsi="Arial" w:cs="Arial"/>
          <w:sz w:val="24"/>
          <w:szCs w:val="24"/>
        </w:rPr>
        <w:t>tāngata whaikaha Māori</w:t>
      </w:r>
      <w:r w:rsidR="00337F1E" w:rsidRPr="00B27B30">
        <w:rPr>
          <w:rFonts w:ascii="Arial" w:hAnsi="Arial" w:cs="Arial"/>
          <w:sz w:val="24"/>
          <w:szCs w:val="24"/>
        </w:rPr>
        <w:t xml:space="preserve"> have the same rights as non-disabled people. These include Te Tiriti o Waitangi, the Human Rights Act, the Bill of Rights </w:t>
      </w:r>
      <w:r w:rsidR="00034F90" w:rsidRPr="00B27B30">
        <w:rPr>
          <w:rFonts w:ascii="Arial" w:hAnsi="Arial" w:cs="Arial"/>
          <w:sz w:val="24"/>
          <w:szCs w:val="24"/>
        </w:rPr>
        <w:t>Act and</w:t>
      </w:r>
      <w:r w:rsidR="00337F1E" w:rsidRPr="00B27B30">
        <w:rPr>
          <w:rFonts w:ascii="Arial" w:hAnsi="Arial" w:cs="Arial"/>
          <w:sz w:val="24"/>
          <w:szCs w:val="24"/>
        </w:rPr>
        <w:t xml:space="preserve"> the United Nations Convention on the Rights of People with Disabilities. Human rights are about making sure that everyone is treated </w:t>
      </w:r>
      <w:r w:rsidR="00B27B30" w:rsidRPr="00B27B30">
        <w:rPr>
          <w:rFonts w:ascii="Arial" w:hAnsi="Arial" w:cs="Arial"/>
          <w:sz w:val="24"/>
          <w:szCs w:val="24"/>
        </w:rPr>
        <w:t>fairly</w:t>
      </w:r>
      <w:r w:rsidR="00CC7660">
        <w:rPr>
          <w:rFonts w:ascii="Arial" w:hAnsi="Arial" w:cs="Arial"/>
          <w:sz w:val="24"/>
          <w:szCs w:val="24"/>
        </w:rPr>
        <w:t>,</w:t>
      </w:r>
      <w:r w:rsidR="00337F1E" w:rsidRPr="00B27B30">
        <w:rPr>
          <w:rFonts w:ascii="Arial" w:hAnsi="Arial" w:cs="Arial"/>
          <w:sz w:val="24"/>
          <w:szCs w:val="24"/>
        </w:rPr>
        <w:t xml:space="preserve"> and that people </w:t>
      </w:r>
      <w:proofErr w:type="gramStart"/>
      <w:r w:rsidR="00337F1E" w:rsidRPr="00B27B30">
        <w:rPr>
          <w:rFonts w:ascii="Arial" w:hAnsi="Arial" w:cs="Arial"/>
          <w:sz w:val="24"/>
          <w:szCs w:val="24"/>
        </w:rPr>
        <w:t>are able to</w:t>
      </w:r>
      <w:proofErr w:type="gramEnd"/>
      <w:r w:rsidR="00337F1E" w:rsidRPr="00B27B30">
        <w:rPr>
          <w:rFonts w:ascii="Arial" w:hAnsi="Arial" w:cs="Arial"/>
          <w:sz w:val="24"/>
          <w:szCs w:val="24"/>
        </w:rPr>
        <w:t xml:space="preserve"> access education, </w:t>
      </w:r>
      <w:r w:rsidR="00321E25">
        <w:rPr>
          <w:rFonts w:ascii="Arial" w:hAnsi="Arial" w:cs="Arial"/>
          <w:sz w:val="24"/>
          <w:szCs w:val="24"/>
        </w:rPr>
        <w:t>work</w:t>
      </w:r>
      <w:r w:rsidR="00337F1E" w:rsidRPr="00B27B30">
        <w:rPr>
          <w:rFonts w:ascii="Arial" w:hAnsi="Arial" w:cs="Arial"/>
          <w:sz w:val="24"/>
          <w:szCs w:val="24"/>
        </w:rPr>
        <w:t xml:space="preserve"> and somewhere safe to live. Everyone should be free to live their li</w:t>
      </w:r>
      <w:r w:rsidR="00BA4C89">
        <w:rPr>
          <w:rFonts w:ascii="Arial" w:hAnsi="Arial" w:cs="Arial"/>
          <w:sz w:val="24"/>
          <w:szCs w:val="24"/>
        </w:rPr>
        <w:t>f</w:t>
      </w:r>
      <w:r w:rsidR="00337F1E" w:rsidRPr="00B27B30">
        <w:rPr>
          <w:rFonts w:ascii="Arial" w:hAnsi="Arial" w:cs="Arial"/>
          <w:sz w:val="24"/>
          <w:szCs w:val="24"/>
        </w:rPr>
        <w:t xml:space="preserve">e the way they </w:t>
      </w:r>
      <w:r w:rsidR="00034F90" w:rsidRPr="00B27B30">
        <w:rPr>
          <w:rFonts w:ascii="Arial" w:hAnsi="Arial" w:cs="Arial"/>
          <w:sz w:val="24"/>
          <w:szCs w:val="24"/>
        </w:rPr>
        <w:t>want</w:t>
      </w:r>
      <w:r w:rsidR="00034F90">
        <w:rPr>
          <w:rFonts w:ascii="Arial" w:hAnsi="Arial" w:cs="Arial"/>
          <w:sz w:val="24"/>
          <w:szCs w:val="24"/>
        </w:rPr>
        <w:t xml:space="preserve"> and</w:t>
      </w:r>
      <w:r w:rsidR="00337F1E" w:rsidRPr="00B27B30">
        <w:rPr>
          <w:rFonts w:ascii="Arial" w:hAnsi="Arial" w:cs="Arial"/>
          <w:sz w:val="24"/>
          <w:szCs w:val="24"/>
        </w:rPr>
        <w:t xml:space="preserve"> have everything they need to be safe and well. </w:t>
      </w:r>
    </w:p>
    <w:p w14:paraId="7D561484" w14:textId="17C34898" w:rsidR="00337F1E" w:rsidRDefault="00337F1E">
      <w:pPr>
        <w:rPr>
          <w:rFonts w:ascii="Arial" w:hAnsi="Arial" w:cs="Arial"/>
          <w:sz w:val="24"/>
          <w:szCs w:val="24"/>
        </w:rPr>
      </w:pPr>
      <w:r w:rsidRPr="00B27B30">
        <w:rPr>
          <w:rFonts w:ascii="Arial" w:hAnsi="Arial" w:cs="Arial"/>
          <w:sz w:val="24"/>
          <w:szCs w:val="24"/>
        </w:rPr>
        <w:t>Unfortunately, we know that lots of disabled people</w:t>
      </w:r>
      <w:r w:rsidR="00252284">
        <w:rPr>
          <w:rFonts w:ascii="Arial" w:hAnsi="Arial" w:cs="Arial"/>
          <w:sz w:val="24"/>
          <w:szCs w:val="24"/>
        </w:rPr>
        <w:t xml:space="preserve"> and </w:t>
      </w:r>
      <w:r w:rsidR="00252284" w:rsidRPr="00252284">
        <w:rPr>
          <w:rFonts w:ascii="Arial" w:hAnsi="Arial" w:cs="Arial"/>
          <w:sz w:val="24"/>
          <w:szCs w:val="24"/>
        </w:rPr>
        <w:t>tāngata whaikaha Māori</w:t>
      </w:r>
      <w:r w:rsidRPr="00B27B30">
        <w:rPr>
          <w:rFonts w:ascii="Arial" w:hAnsi="Arial" w:cs="Arial"/>
          <w:sz w:val="24"/>
          <w:szCs w:val="24"/>
        </w:rPr>
        <w:t xml:space="preserve"> haven’t been allowed to have their full human rights. For instance, some</w:t>
      </w:r>
      <w:r w:rsidR="00252284">
        <w:rPr>
          <w:rFonts w:ascii="Arial" w:hAnsi="Arial" w:cs="Arial"/>
          <w:sz w:val="24"/>
          <w:szCs w:val="24"/>
        </w:rPr>
        <w:t xml:space="preserve"> </w:t>
      </w:r>
      <w:r w:rsidRPr="00B27B30">
        <w:rPr>
          <w:rFonts w:ascii="Arial" w:hAnsi="Arial" w:cs="Arial"/>
          <w:sz w:val="24"/>
          <w:szCs w:val="24"/>
        </w:rPr>
        <w:t xml:space="preserve">people </w:t>
      </w:r>
      <w:proofErr w:type="gramStart"/>
      <w:r w:rsidRPr="00B27B30">
        <w:rPr>
          <w:rFonts w:ascii="Arial" w:hAnsi="Arial" w:cs="Arial"/>
          <w:sz w:val="24"/>
          <w:szCs w:val="24"/>
        </w:rPr>
        <w:t>aren’t able to</w:t>
      </w:r>
      <w:proofErr w:type="gramEnd"/>
      <w:r w:rsidRPr="00B27B30">
        <w:rPr>
          <w:rFonts w:ascii="Arial" w:hAnsi="Arial" w:cs="Arial"/>
          <w:sz w:val="24"/>
          <w:szCs w:val="24"/>
        </w:rPr>
        <w:t xml:space="preserve"> choose where they live or who they live with, can’t have a relationship or choose to become a parent and can’t choose how to spend their own money. </w:t>
      </w:r>
      <w:r w:rsidR="00B27B30" w:rsidRPr="00B27B30">
        <w:rPr>
          <w:rFonts w:ascii="Arial" w:hAnsi="Arial" w:cs="Arial"/>
          <w:sz w:val="24"/>
          <w:szCs w:val="24"/>
        </w:rPr>
        <w:t xml:space="preserve">Human rights </w:t>
      </w:r>
      <w:r w:rsidR="00B27B30">
        <w:rPr>
          <w:rFonts w:ascii="Arial" w:hAnsi="Arial" w:cs="Arial"/>
          <w:sz w:val="24"/>
          <w:szCs w:val="24"/>
        </w:rPr>
        <w:t xml:space="preserve">are in our laws, the work </w:t>
      </w:r>
      <w:r w:rsidR="00B27B30" w:rsidRPr="00B27B30">
        <w:rPr>
          <w:rFonts w:ascii="Arial" w:hAnsi="Arial" w:cs="Arial"/>
          <w:sz w:val="24"/>
          <w:szCs w:val="24"/>
        </w:rPr>
        <w:t>now is to make them a reality for every disabled person</w:t>
      </w:r>
      <w:r w:rsidR="00B27B30">
        <w:rPr>
          <w:rFonts w:ascii="Arial" w:hAnsi="Arial" w:cs="Arial"/>
          <w:sz w:val="24"/>
          <w:szCs w:val="24"/>
        </w:rPr>
        <w:t xml:space="preserve"> </w:t>
      </w:r>
      <w:r w:rsidR="00252284">
        <w:rPr>
          <w:rFonts w:ascii="Arial" w:hAnsi="Arial" w:cs="Arial"/>
          <w:sz w:val="24"/>
          <w:szCs w:val="24"/>
        </w:rPr>
        <w:t xml:space="preserve">and </w:t>
      </w:r>
      <w:r w:rsidR="00252284" w:rsidRPr="00252284">
        <w:rPr>
          <w:rFonts w:ascii="Arial" w:hAnsi="Arial" w:cs="Arial"/>
          <w:sz w:val="24"/>
          <w:szCs w:val="24"/>
        </w:rPr>
        <w:t>t</w:t>
      </w:r>
      <w:r w:rsidR="00252284">
        <w:rPr>
          <w:rFonts w:ascii="Arial" w:hAnsi="Arial" w:cs="Arial"/>
          <w:sz w:val="24"/>
          <w:szCs w:val="24"/>
        </w:rPr>
        <w:t>a</w:t>
      </w:r>
      <w:r w:rsidR="00252284" w:rsidRPr="00252284">
        <w:rPr>
          <w:rFonts w:ascii="Arial" w:hAnsi="Arial" w:cs="Arial"/>
          <w:sz w:val="24"/>
          <w:szCs w:val="24"/>
        </w:rPr>
        <w:t>ngata whaikaha Māori</w:t>
      </w:r>
      <w:r w:rsidR="00252284" w:rsidRPr="00623009">
        <w:rPr>
          <w:rFonts w:ascii="Arial" w:hAnsi="Arial" w:cs="Arial"/>
          <w:sz w:val="24"/>
          <w:szCs w:val="24"/>
        </w:rPr>
        <w:t xml:space="preserve"> </w:t>
      </w:r>
      <w:r w:rsidR="00B27B30">
        <w:rPr>
          <w:rFonts w:ascii="Arial" w:hAnsi="Arial" w:cs="Arial"/>
          <w:sz w:val="24"/>
          <w:szCs w:val="24"/>
        </w:rPr>
        <w:t>i</w:t>
      </w:r>
      <w:r w:rsidR="00B27B30" w:rsidRPr="00B27B30">
        <w:rPr>
          <w:rFonts w:ascii="Arial" w:hAnsi="Arial" w:cs="Arial"/>
          <w:sz w:val="24"/>
          <w:szCs w:val="24"/>
        </w:rPr>
        <w:t>n Aotearoa New Zealand.</w:t>
      </w:r>
      <w:r w:rsidR="00B27B30">
        <w:rPr>
          <w:rFonts w:ascii="Arial" w:hAnsi="Arial" w:cs="Arial"/>
          <w:sz w:val="24"/>
          <w:szCs w:val="24"/>
        </w:rPr>
        <w:t xml:space="preserve"> Kaitūhono/</w:t>
      </w:r>
      <w:r w:rsidR="00BA4C89">
        <w:rPr>
          <w:rFonts w:ascii="Arial" w:hAnsi="Arial" w:cs="Arial"/>
          <w:sz w:val="24"/>
          <w:szCs w:val="24"/>
        </w:rPr>
        <w:t>c</w:t>
      </w:r>
      <w:r w:rsidR="00B27B30">
        <w:rPr>
          <w:rFonts w:ascii="Arial" w:hAnsi="Arial" w:cs="Arial"/>
          <w:sz w:val="24"/>
          <w:szCs w:val="24"/>
        </w:rPr>
        <w:t xml:space="preserve">onnectors can help to make this happen. </w:t>
      </w:r>
    </w:p>
    <w:p w14:paraId="6515D711" w14:textId="632E5168" w:rsidR="00B27B30" w:rsidRDefault="00B27B30" w:rsidP="00B94D59">
      <w:pPr>
        <w:pStyle w:val="Heading2"/>
      </w:pPr>
      <w:r>
        <w:t xml:space="preserve">Elements of a </w:t>
      </w:r>
      <w:r w:rsidR="00BA4C89">
        <w:t>G</w:t>
      </w:r>
      <w:r>
        <w:t xml:space="preserve">ood </w:t>
      </w:r>
      <w:r w:rsidR="00BA4C89">
        <w:t>L</w:t>
      </w:r>
      <w:r>
        <w:t>ife</w:t>
      </w:r>
    </w:p>
    <w:p w14:paraId="572FE463" w14:textId="3C671069" w:rsidR="00B27B30" w:rsidRPr="00B27B30" w:rsidRDefault="00B27B30">
      <w:pPr>
        <w:rPr>
          <w:rFonts w:ascii="Arial" w:hAnsi="Arial" w:cs="Arial"/>
          <w:sz w:val="24"/>
          <w:szCs w:val="24"/>
        </w:rPr>
      </w:pPr>
      <w:r>
        <w:rPr>
          <w:rFonts w:ascii="Arial" w:hAnsi="Arial" w:cs="Arial"/>
          <w:sz w:val="24"/>
          <w:szCs w:val="24"/>
        </w:rPr>
        <w:t xml:space="preserve">The guide talks about some of the different </w:t>
      </w:r>
      <w:r w:rsidR="00CE2230">
        <w:rPr>
          <w:rFonts w:ascii="Arial" w:hAnsi="Arial" w:cs="Arial"/>
          <w:sz w:val="24"/>
          <w:szCs w:val="24"/>
        </w:rPr>
        <w:t xml:space="preserve">things that are important for people living a </w:t>
      </w:r>
      <w:r w:rsidR="00BA4C89">
        <w:rPr>
          <w:rFonts w:ascii="Arial" w:hAnsi="Arial" w:cs="Arial"/>
          <w:sz w:val="24"/>
          <w:szCs w:val="24"/>
        </w:rPr>
        <w:t>G</w:t>
      </w:r>
      <w:r w:rsidR="00CE2230">
        <w:rPr>
          <w:rFonts w:ascii="Arial" w:hAnsi="Arial" w:cs="Arial"/>
          <w:sz w:val="24"/>
          <w:szCs w:val="24"/>
        </w:rPr>
        <w:t xml:space="preserve">ood </w:t>
      </w:r>
      <w:r w:rsidR="00BA4C89">
        <w:rPr>
          <w:rFonts w:ascii="Arial" w:hAnsi="Arial" w:cs="Arial"/>
          <w:sz w:val="24"/>
          <w:szCs w:val="24"/>
        </w:rPr>
        <w:t>L</w:t>
      </w:r>
      <w:r w:rsidR="00CE2230">
        <w:rPr>
          <w:rFonts w:ascii="Arial" w:hAnsi="Arial" w:cs="Arial"/>
          <w:sz w:val="24"/>
          <w:szCs w:val="24"/>
        </w:rPr>
        <w:t>ife. These can include having something to look forward to, having somewhere safe to live, having choice and control over our lives, and h</w:t>
      </w:r>
      <w:r w:rsidR="00CE2230" w:rsidRPr="00CE2230">
        <w:rPr>
          <w:rFonts w:ascii="Arial" w:hAnsi="Arial" w:cs="Arial"/>
          <w:sz w:val="24"/>
          <w:szCs w:val="24"/>
        </w:rPr>
        <w:t xml:space="preserve">aving a place in the world where we feel we belong and </w:t>
      </w:r>
      <w:r w:rsidR="001757FC">
        <w:rPr>
          <w:rFonts w:ascii="Arial" w:hAnsi="Arial" w:cs="Arial"/>
          <w:sz w:val="24"/>
          <w:szCs w:val="24"/>
        </w:rPr>
        <w:t xml:space="preserve">can </w:t>
      </w:r>
      <w:r w:rsidR="00CE2230" w:rsidRPr="00CE2230">
        <w:rPr>
          <w:rFonts w:ascii="Arial" w:hAnsi="Arial" w:cs="Arial"/>
          <w:sz w:val="24"/>
          <w:szCs w:val="24"/>
        </w:rPr>
        <w:t>truly be ourselves</w:t>
      </w:r>
      <w:r w:rsidR="0044545F">
        <w:rPr>
          <w:rFonts w:ascii="Arial" w:hAnsi="Arial" w:cs="Arial"/>
          <w:sz w:val="24"/>
          <w:szCs w:val="24"/>
        </w:rPr>
        <w:t xml:space="preserve">. </w:t>
      </w:r>
    </w:p>
    <w:p w14:paraId="6E443C87" w14:textId="0A96E1BA" w:rsidR="000A6EE0" w:rsidRDefault="00B27B30" w:rsidP="00B94D59">
      <w:pPr>
        <w:pStyle w:val="Heading2"/>
      </w:pPr>
      <w:r>
        <w:lastRenderedPageBreak/>
        <w:t>Scenarios</w:t>
      </w:r>
    </w:p>
    <w:p w14:paraId="595E4734" w14:textId="5C6337D4" w:rsidR="00B27B30" w:rsidRPr="00B27B30" w:rsidRDefault="00B27B30">
      <w:pPr>
        <w:rPr>
          <w:rFonts w:ascii="Arial" w:hAnsi="Arial" w:cs="Arial"/>
          <w:sz w:val="24"/>
          <w:szCs w:val="24"/>
        </w:rPr>
      </w:pPr>
      <w:r>
        <w:rPr>
          <w:rFonts w:ascii="Arial" w:hAnsi="Arial" w:cs="Arial"/>
          <w:sz w:val="24"/>
          <w:szCs w:val="24"/>
        </w:rPr>
        <w:t xml:space="preserve">The guide uses stories </w:t>
      </w:r>
      <w:r w:rsidR="00D2043B">
        <w:rPr>
          <w:rFonts w:ascii="Arial" w:hAnsi="Arial" w:cs="Arial"/>
          <w:sz w:val="24"/>
          <w:szCs w:val="24"/>
        </w:rPr>
        <w:t xml:space="preserve">(scenarios) </w:t>
      </w:r>
      <w:r>
        <w:rPr>
          <w:rFonts w:ascii="Arial" w:hAnsi="Arial" w:cs="Arial"/>
          <w:sz w:val="24"/>
          <w:szCs w:val="24"/>
        </w:rPr>
        <w:t xml:space="preserve">about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onnectors and disabled people</w:t>
      </w:r>
      <w:r w:rsidR="00252284">
        <w:rPr>
          <w:rFonts w:ascii="Arial" w:hAnsi="Arial" w:cs="Arial"/>
          <w:sz w:val="24"/>
          <w:szCs w:val="24"/>
        </w:rPr>
        <w:t xml:space="preserve"> / </w:t>
      </w:r>
      <w:r w:rsidR="00252284" w:rsidRPr="00252284">
        <w:rPr>
          <w:rFonts w:ascii="Arial" w:hAnsi="Arial" w:cs="Arial"/>
          <w:sz w:val="24"/>
          <w:szCs w:val="24"/>
        </w:rPr>
        <w:t>tāngata whaikaha Māori</w:t>
      </w:r>
      <w:r>
        <w:rPr>
          <w:rFonts w:ascii="Arial" w:hAnsi="Arial" w:cs="Arial"/>
          <w:sz w:val="24"/>
          <w:szCs w:val="24"/>
        </w:rPr>
        <w:t>, to show some examples of different people’s lives. These scenarios are used to show some of the barriers disabled people</w:t>
      </w:r>
      <w:r w:rsidR="00252284">
        <w:rPr>
          <w:rFonts w:ascii="Arial" w:hAnsi="Arial" w:cs="Arial"/>
          <w:sz w:val="24"/>
          <w:szCs w:val="24"/>
        </w:rPr>
        <w:t xml:space="preserve">, </w:t>
      </w:r>
      <w:r w:rsidR="00252284" w:rsidRPr="00252284">
        <w:rPr>
          <w:rFonts w:ascii="Arial" w:hAnsi="Arial" w:cs="Arial"/>
          <w:sz w:val="24"/>
          <w:szCs w:val="24"/>
        </w:rPr>
        <w:t>tāngata whaikaha Māori</w:t>
      </w:r>
      <w:r>
        <w:rPr>
          <w:rFonts w:ascii="Arial" w:hAnsi="Arial" w:cs="Arial"/>
          <w:sz w:val="24"/>
          <w:szCs w:val="24"/>
        </w:rPr>
        <w:t xml:space="preserve"> and their family and whānau can face to living a </w:t>
      </w:r>
      <w:r w:rsidR="00D36B44">
        <w:rPr>
          <w:rFonts w:ascii="Arial" w:hAnsi="Arial" w:cs="Arial"/>
          <w:sz w:val="24"/>
          <w:szCs w:val="24"/>
        </w:rPr>
        <w:t>G</w:t>
      </w:r>
      <w:r>
        <w:rPr>
          <w:rFonts w:ascii="Arial" w:hAnsi="Arial" w:cs="Arial"/>
          <w:sz w:val="24"/>
          <w:szCs w:val="24"/>
        </w:rPr>
        <w:t xml:space="preserve">ood </w:t>
      </w:r>
      <w:r w:rsidR="00D36B44">
        <w:rPr>
          <w:rFonts w:ascii="Arial" w:hAnsi="Arial" w:cs="Arial"/>
          <w:sz w:val="24"/>
          <w:szCs w:val="24"/>
        </w:rPr>
        <w:t>L</w:t>
      </w:r>
      <w:r>
        <w:rPr>
          <w:rFonts w:ascii="Arial" w:hAnsi="Arial" w:cs="Arial"/>
          <w:sz w:val="24"/>
          <w:szCs w:val="24"/>
        </w:rPr>
        <w:t xml:space="preserve">ife. </w:t>
      </w:r>
      <w:r w:rsidR="00D2043B">
        <w:rPr>
          <w:rFonts w:ascii="Arial" w:hAnsi="Arial" w:cs="Arial"/>
          <w:sz w:val="24"/>
          <w:szCs w:val="24"/>
        </w:rPr>
        <w:t>They also show</w:t>
      </w:r>
      <w:r>
        <w:rPr>
          <w:rFonts w:ascii="Arial" w:hAnsi="Arial" w:cs="Arial"/>
          <w:sz w:val="24"/>
          <w:szCs w:val="24"/>
        </w:rPr>
        <w:t xml:space="preserve">  </w:t>
      </w:r>
      <w:r w:rsidR="00A56FF2">
        <w:rPr>
          <w:rFonts w:ascii="Arial" w:hAnsi="Arial" w:cs="Arial"/>
          <w:sz w:val="24"/>
          <w:szCs w:val="24"/>
        </w:rPr>
        <w:t xml:space="preserve"> how</w:t>
      </w:r>
      <w:r>
        <w:rPr>
          <w:rFonts w:ascii="Arial" w:hAnsi="Arial" w:cs="Arial"/>
          <w:sz w:val="24"/>
          <w:szCs w:val="24"/>
        </w:rPr>
        <w:t xml:space="preserve">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 xml:space="preserve">onnectors </w:t>
      </w:r>
      <w:r w:rsidR="006A6F7F">
        <w:rPr>
          <w:rFonts w:ascii="Arial" w:hAnsi="Arial" w:cs="Arial"/>
          <w:sz w:val="24"/>
          <w:szCs w:val="24"/>
        </w:rPr>
        <w:t xml:space="preserve">can </w:t>
      </w:r>
      <w:r w:rsidR="00D36B44">
        <w:rPr>
          <w:rFonts w:ascii="Arial" w:hAnsi="Arial" w:cs="Arial"/>
          <w:sz w:val="24"/>
          <w:szCs w:val="24"/>
        </w:rPr>
        <w:t>support</w:t>
      </w:r>
      <w:r>
        <w:rPr>
          <w:rFonts w:ascii="Arial" w:hAnsi="Arial" w:cs="Arial"/>
          <w:sz w:val="24"/>
          <w:szCs w:val="24"/>
        </w:rPr>
        <w:t xml:space="preserve"> people overcome those barriers. </w:t>
      </w:r>
    </w:p>
    <w:p w14:paraId="465A2C72" w14:textId="235FA86C" w:rsidR="00757B8B" w:rsidRDefault="004F21B2" w:rsidP="00B94D59">
      <w:pPr>
        <w:pStyle w:val="Heading2"/>
      </w:pPr>
      <w:r>
        <w:t>Barriers to a good life</w:t>
      </w:r>
    </w:p>
    <w:p w14:paraId="27CD0250" w14:textId="6687B647" w:rsidR="004F21B2" w:rsidRDefault="004F21B2">
      <w:pPr>
        <w:rPr>
          <w:rFonts w:ascii="Arial" w:hAnsi="Arial" w:cs="Arial"/>
          <w:sz w:val="24"/>
          <w:szCs w:val="24"/>
        </w:rPr>
      </w:pPr>
      <w:r>
        <w:rPr>
          <w:rFonts w:ascii="Arial" w:hAnsi="Arial" w:cs="Arial"/>
          <w:sz w:val="24"/>
          <w:szCs w:val="24"/>
        </w:rPr>
        <w:t>The guide explores some of the barriers which disabled people,</w:t>
      </w:r>
      <w:r w:rsidR="00252284">
        <w:rPr>
          <w:rFonts w:ascii="Arial" w:hAnsi="Arial" w:cs="Arial"/>
          <w:sz w:val="24"/>
          <w:szCs w:val="24"/>
        </w:rPr>
        <w:t xml:space="preserve"> </w:t>
      </w:r>
      <w:r w:rsidR="00252284" w:rsidRPr="00252284">
        <w:rPr>
          <w:rFonts w:ascii="Arial" w:hAnsi="Arial" w:cs="Arial"/>
          <w:sz w:val="24"/>
          <w:szCs w:val="24"/>
        </w:rPr>
        <w:t>tāngata whaikaha Māori</w:t>
      </w:r>
      <w:r>
        <w:rPr>
          <w:rFonts w:ascii="Arial" w:hAnsi="Arial" w:cs="Arial"/>
          <w:sz w:val="24"/>
          <w:szCs w:val="24"/>
        </w:rPr>
        <w:t xml:space="preserve"> their family and whānau may face to living a good life. These include:</w:t>
      </w:r>
    </w:p>
    <w:p w14:paraId="43558F98" w14:textId="050B2238" w:rsidR="004F21B2" w:rsidRDefault="004F21B2" w:rsidP="004F21B2">
      <w:pPr>
        <w:pStyle w:val="ListParagraph"/>
        <w:numPr>
          <w:ilvl w:val="0"/>
          <w:numId w:val="1"/>
        </w:numPr>
        <w:rPr>
          <w:rFonts w:ascii="Arial" w:hAnsi="Arial" w:cs="Arial"/>
          <w:sz w:val="24"/>
          <w:szCs w:val="24"/>
        </w:rPr>
      </w:pPr>
      <w:r>
        <w:rPr>
          <w:rFonts w:ascii="Arial" w:hAnsi="Arial" w:cs="Arial"/>
          <w:sz w:val="24"/>
          <w:szCs w:val="24"/>
        </w:rPr>
        <w:t>Not having choice and control over your life</w:t>
      </w:r>
      <w:r w:rsidR="00BA4C89">
        <w:rPr>
          <w:rFonts w:ascii="Arial" w:hAnsi="Arial" w:cs="Arial"/>
          <w:sz w:val="24"/>
          <w:szCs w:val="24"/>
        </w:rPr>
        <w:t>.</w:t>
      </w:r>
    </w:p>
    <w:p w14:paraId="64AC8A1F" w14:textId="172C7831" w:rsidR="004F21B2" w:rsidRDefault="004F21B2" w:rsidP="004F21B2">
      <w:pPr>
        <w:pStyle w:val="ListParagraph"/>
        <w:numPr>
          <w:ilvl w:val="0"/>
          <w:numId w:val="1"/>
        </w:numPr>
        <w:rPr>
          <w:rFonts w:ascii="Arial" w:hAnsi="Arial" w:cs="Arial"/>
          <w:sz w:val="24"/>
          <w:szCs w:val="24"/>
        </w:rPr>
      </w:pPr>
      <w:r>
        <w:rPr>
          <w:rFonts w:ascii="Arial" w:hAnsi="Arial" w:cs="Arial"/>
          <w:sz w:val="24"/>
          <w:szCs w:val="24"/>
        </w:rPr>
        <w:t>Being isolated and lonely</w:t>
      </w:r>
      <w:r w:rsidR="00BA4C89">
        <w:rPr>
          <w:rFonts w:ascii="Arial" w:hAnsi="Arial" w:cs="Arial"/>
          <w:sz w:val="24"/>
          <w:szCs w:val="24"/>
        </w:rPr>
        <w:t>.</w:t>
      </w:r>
    </w:p>
    <w:p w14:paraId="0DA0A6F1" w14:textId="200BABF8" w:rsidR="004F21B2" w:rsidRDefault="004F21B2" w:rsidP="004F21B2">
      <w:pPr>
        <w:pStyle w:val="ListParagraph"/>
        <w:numPr>
          <w:ilvl w:val="0"/>
          <w:numId w:val="1"/>
        </w:numPr>
        <w:rPr>
          <w:rFonts w:ascii="Arial" w:hAnsi="Arial" w:cs="Arial"/>
          <w:sz w:val="24"/>
          <w:szCs w:val="24"/>
        </w:rPr>
      </w:pPr>
      <w:r>
        <w:rPr>
          <w:rFonts w:ascii="Arial" w:hAnsi="Arial" w:cs="Arial"/>
          <w:sz w:val="24"/>
          <w:szCs w:val="24"/>
        </w:rPr>
        <w:t>Communicating through behaviour which is harmful to yourself or others</w:t>
      </w:r>
      <w:r w:rsidR="008F224C">
        <w:rPr>
          <w:rFonts w:ascii="Arial" w:hAnsi="Arial" w:cs="Arial"/>
          <w:sz w:val="24"/>
          <w:szCs w:val="24"/>
        </w:rPr>
        <w:t>. T</w:t>
      </w:r>
      <w:r>
        <w:rPr>
          <w:rFonts w:ascii="Arial" w:hAnsi="Arial" w:cs="Arial"/>
          <w:sz w:val="24"/>
          <w:szCs w:val="24"/>
        </w:rPr>
        <w:t>his is often a sign of someone in distress and not having the supports and resources they need to address what is happening for them</w:t>
      </w:r>
      <w:r w:rsidR="00BA4C89">
        <w:rPr>
          <w:rFonts w:ascii="Arial" w:hAnsi="Arial" w:cs="Arial"/>
          <w:sz w:val="24"/>
          <w:szCs w:val="24"/>
        </w:rPr>
        <w:t>.</w:t>
      </w:r>
      <w:r>
        <w:rPr>
          <w:rFonts w:ascii="Arial" w:hAnsi="Arial" w:cs="Arial"/>
          <w:sz w:val="24"/>
          <w:szCs w:val="24"/>
        </w:rPr>
        <w:t xml:space="preserve"> </w:t>
      </w:r>
    </w:p>
    <w:p w14:paraId="4ADEE6DD" w14:textId="7AD11D76" w:rsidR="009934C3" w:rsidRDefault="009934C3" w:rsidP="004F21B2">
      <w:pPr>
        <w:pStyle w:val="ListParagraph"/>
        <w:numPr>
          <w:ilvl w:val="0"/>
          <w:numId w:val="1"/>
        </w:numPr>
        <w:rPr>
          <w:rFonts w:ascii="Arial" w:hAnsi="Arial" w:cs="Arial"/>
          <w:sz w:val="24"/>
          <w:szCs w:val="24"/>
        </w:rPr>
      </w:pPr>
      <w:r>
        <w:rPr>
          <w:rFonts w:ascii="Arial" w:hAnsi="Arial" w:cs="Arial"/>
          <w:sz w:val="24"/>
          <w:szCs w:val="24"/>
        </w:rPr>
        <w:t>Equity and cultural barriers</w:t>
      </w:r>
      <w:r w:rsidR="008F224C">
        <w:rPr>
          <w:rFonts w:ascii="Arial" w:hAnsi="Arial" w:cs="Arial"/>
          <w:sz w:val="24"/>
          <w:szCs w:val="24"/>
        </w:rPr>
        <w:t>. W</w:t>
      </w:r>
      <w:r>
        <w:rPr>
          <w:rFonts w:ascii="Arial" w:hAnsi="Arial" w:cs="Arial"/>
          <w:sz w:val="24"/>
          <w:szCs w:val="24"/>
        </w:rPr>
        <w:t>e know that many of our support systems in Aotearoa New Zealand do not work well for Māori, Pacific people and other people who aren’t Pākehā</w:t>
      </w:r>
      <w:r w:rsidR="00BA4C89">
        <w:rPr>
          <w:rFonts w:ascii="Arial" w:hAnsi="Arial" w:cs="Arial"/>
          <w:sz w:val="24"/>
          <w:szCs w:val="24"/>
        </w:rPr>
        <w:t>.</w:t>
      </w:r>
    </w:p>
    <w:p w14:paraId="18FC240E" w14:textId="436425F0" w:rsidR="009934C3" w:rsidRDefault="009934C3" w:rsidP="004F21B2">
      <w:pPr>
        <w:pStyle w:val="ListParagraph"/>
        <w:numPr>
          <w:ilvl w:val="0"/>
          <w:numId w:val="1"/>
        </w:numPr>
        <w:rPr>
          <w:rFonts w:ascii="Arial" w:hAnsi="Arial" w:cs="Arial"/>
          <w:sz w:val="24"/>
          <w:szCs w:val="24"/>
        </w:rPr>
      </w:pPr>
      <w:r>
        <w:rPr>
          <w:rFonts w:ascii="Arial" w:hAnsi="Arial" w:cs="Arial"/>
          <w:sz w:val="24"/>
          <w:szCs w:val="24"/>
        </w:rPr>
        <w:t>Family burnout</w:t>
      </w:r>
      <w:r w:rsidR="00BA4C89">
        <w:rPr>
          <w:rFonts w:ascii="Arial" w:hAnsi="Arial" w:cs="Arial"/>
          <w:sz w:val="24"/>
          <w:szCs w:val="24"/>
        </w:rPr>
        <w:t>.</w:t>
      </w:r>
      <w:r>
        <w:rPr>
          <w:rFonts w:ascii="Arial" w:hAnsi="Arial" w:cs="Arial"/>
          <w:sz w:val="24"/>
          <w:szCs w:val="24"/>
        </w:rPr>
        <w:t xml:space="preserve"> </w:t>
      </w:r>
    </w:p>
    <w:p w14:paraId="0FDC0F53" w14:textId="74103B94" w:rsidR="009934C3" w:rsidRDefault="009934C3" w:rsidP="004F21B2">
      <w:pPr>
        <w:pStyle w:val="ListParagraph"/>
        <w:numPr>
          <w:ilvl w:val="0"/>
          <w:numId w:val="1"/>
        </w:numPr>
        <w:rPr>
          <w:rFonts w:ascii="Arial" w:hAnsi="Arial" w:cs="Arial"/>
          <w:sz w:val="24"/>
          <w:szCs w:val="24"/>
        </w:rPr>
      </w:pPr>
      <w:r>
        <w:rPr>
          <w:rFonts w:ascii="Arial" w:hAnsi="Arial" w:cs="Arial"/>
          <w:sz w:val="24"/>
          <w:szCs w:val="24"/>
        </w:rPr>
        <w:t>Mental health concerns</w:t>
      </w:r>
      <w:r w:rsidR="00BA4C89">
        <w:rPr>
          <w:rFonts w:ascii="Arial" w:hAnsi="Arial" w:cs="Arial"/>
          <w:sz w:val="24"/>
          <w:szCs w:val="24"/>
        </w:rPr>
        <w:t>.</w:t>
      </w:r>
      <w:r>
        <w:rPr>
          <w:rFonts w:ascii="Arial" w:hAnsi="Arial" w:cs="Arial"/>
          <w:sz w:val="24"/>
          <w:szCs w:val="24"/>
        </w:rPr>
        <w:t xml:space="preserve"> </w:t>
      </w:r>
    </w:p>
    <w:p w14:paraId="09328EBF" w14:textId="2DCAA357" w:rsidR="009934C3" w:rsidRDefault="009934C3" w:rsidP="004F21B2">
      <w:pPr>
        <w:pStyle w:val="ListParagraph"/>
        <w:numPr>
          <w:ilvl w:val="0"/>
          <w:numId w:val="1"/>
        </w:numPr>
        <w:rPr>
          <w:rFonts w:ascii="Arial" w:hAnsi="Arial" w:cs="Arial"/>
          <w:sz w:val="24"/>
          <w:szCs w:val="24"/>
        </w:rPr>
      </w:pPr>
      <w:r>
        <w:rPr>
          <w:rFonts w:ascii="Arial" w:hAnsi="Arial" w:cs="Arial"/>
          <w:sz w:val="24"/>
          <w:szCs w:val="24"/>
        </w:rPr>
        <w:t>People being abused and neglected</w:t>
      </w:r>
      <w:r w:rsidR="00BA4C89">
        <w:rPr>
          <w:rFonts w:ascii="Arial" w:hAnsi="Arial" w:cs="Arial"/>
          <w:sz w:val="24"/>
          <w:szCs w:val="24"/>
        </w:rPr>
        <w:t>.</w:t>
      </w:r>
      <w:r>
        <w:rPr>
          <w:rFonts w:ascii="Arial" w:hAnsi="Arial" w:cs="Arial"/>
          <w:sz w:val="24"/>
          <w:szCs w:val="24"/>
        </w:rPr>
        <w:t xml:space="preserve"> </w:t>
      </w:r>
    </w:p>
    <w:p w14:paraId="336E0E9D" w14:textId="754D726F" w:rsidR="004F21B2" w:rsidRDefault="004C5B4A" w:rsidP="00B94D59">
      <w:pPr>
        <w:pStyle w:val="Heading2"/>
      </w:pPr>
      <w:r>
        <w:t xml:space="preserve">Strategies for </w:t>
      </w:r>
      <w:r w:rsidR="00BA4C89">
        <w:t>k</w:t>
      </w:r>
      <w:r>
        <w:t>aitūhono/</w:t>
      </w:r>
      <w:r w:rsidR="00BA4C89">
        <w:t>c</w:t>
      </w:r>
      <w:r>
        <w:t>onnectors when working with people</w:t>
      </w:r>
    </w:p>
    <w:p w14:paraId="18D02FDB" w14:textId="2E172AB4" w:rsidR="004C5B4A" w:rsidRDefault="004C5B4A" w:rsidP="004C5B4A">
      <w:pPr>
        <w:rPr>
          <w:rFonts w:ascii="Arial" w:hAnsi="Arial" w:cs="Arial"/>
          <w:sz w:val="24"/>
          <w:szCs w:val="24"/>
        </w:rPr>
      </w:pPr>
      <w:r>
        <w:rPr>
          <w:rFonts w:ascii="Arial" w:hAnsi="Arial" w:cs="Arial"/>
          <w:sz w:val="24"/>
          <w:szCs w:val="24"/>
        </w:rPr>
        <w:t xml:space="preserve">The guide also explores some strategies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onnectors can use when they work with disabled people</w:t>
      </w:r>
      <w:r w:rsidR="00252284">
        <w:rPr>
          <w:rFonts w:ascii="Arial" w:hAnsi="Arial" w:cs="Arial"/>
          <w:sz w:val="24"/>
          <w:szCs w:val="24"/>
        </w:rPr>
        <w:t xml:space="preserve">, </w:t>
      </w:r>
      <w:r w:rsidR="00252284" w:rsidRPr="00252284">
        <w:rPr>
          <w:rFonts w:ascii="Arial" w:hAnsi="Arial" w:cs="Arial"/>
          <w:sz w:val="24"/>
          <w:szCs w:val="24"/>
        </w:rPr>
        <w:t>tāngata whaikaha Māori</w:t>
      </w:r>
      <w:r>
        <w:rPr>
          <w:rFonts w:ascii="Arial" w:hAnsi="Arial" w:cs="Arial"/>
          <w:sz w:val="24"/>
          <w:szCs w:val="24"/>
        </w:rPr>
        <w:t xml:space="preserve"> and whānau, to help them overcome barriers and live a </w:t>
      </w:r>
      <w:r w:rsidR="00BA4C89">
        <w:rPr>
          <w:rFonts w:ascii="Arial" w:hAnsi="Arial" w:cs="Arial"/>
          <w:sz w:val="24"/>
          <w:szCs w:val="24"/>
        </w:rPr>
        <w:t>G</w:t>
      </w:r>
      <w:r>
        <w:rPr>
          <w:rFonts w:ascii="Arial" w:hAnsi="Arial" w:cs="Arial"/>
          <w:sz w:val="24"/>
          <w:szCs w:val="24"/>
        </w:rPr>
        <w:t xml:space="preserve">ood </w:t>
      </w:r>
      <w:r w:rsidR="00BA4C89">
        <w:rPr>
          <w:rFonts w:ascii="Arial" w:hAnsi="Arial" w:cs="Arial"/>
          <w:sz w:val="24"/>
          <w:szCs w:val="24"/>
        </w:rPr>
        <w:t>L</w:t>
      </w:r>
      <w:r>
        <w:rPr>
          <w:rFonts w:ascii="Arial" w:hAnsi="Arial" w:cs="Arial"/>
          <w:sz w:val="24"/>
          <w:szCs w:val="24"/>
        </w:rPr>
        <w:t>ife. These include:</w:t>
      </w:r>
    </w:p>
    <w:p w14:paraId="048455C4" w14:textId="7E8A318C" w:rsidR="004C5B4A" w:rsidRDefault="004C5B4A" w:rsidP="004C5B4A">
      <w:pPr>
        <w:pStyle w:val="ListParagraph"/>
        <w:numPr>
          <w:ilvl w:val="0"/>
          <w:numId w:val="1"/>
        </w:numPr>
        <w:rPr>
          <w:rFonts w:ascii="Arial" w:hAnsi="Arial" w:cs="Arial"/>
          <w:sz w:val="24"/>
          <w:szCs w:val="24"/>
        </w:rPr>
      </w:pPr>
      <w:r>
        <w:rPr>
          <w:rFonts w:ascii="Arial" w:hAnsi="Arial" w:cs="Arial"/>
          <w:sz w:val="24"/>
          <w:szCs w:val="24"/>
        </w:rPr>
        <w:t>Getting to know people</w:t>
      </w:r>
      <w:r w:rsidR="00623009">
        <w:rPr>
          <w:rFonts w:ascii="Arial" w:hAnsi="Arial" w:cs="Arial"/>
          <w:sz w:val="24"/>
          <w:szCs w:val="24"/>
        </w:rPr>
        <w:t xml:space="preserve">. </w:t>
      </w:r>
      <w:r w:rsidR="008F224C">
        <w:rPr>
          <w:rFonts w:ascii="Arial" w:hAnsi="Arial" w:cs="Arial"/>
          <w:sz w:val="24"/>
          <w:szCs w:val="24"/>
        </w:rPr>
        <w:t xml:space="preserve">Relationships are the foundation of the EGL approach, and it’s important </w:t>
      </w:r>
      <w:r w:rsidR="00BA4C89">
        <w:rPr>
          <w:rFonts w:ascii="Arial" w:hAnsi="Arial" w:cs="Arial"/>
          <w:sz w:val="24"/>
          <w:szCs w:val="24"/>
        </w:rPr>
        <w:t>k</w:t>
      </w:r>
      <w:r w:rsidR="008F224C">
        <w:rPr>
          <w:rFonts w:ascii="Arial" w:hAnsi="Arial" w:cs="Arial"/>
          <w:sz w:val="24"/>
          <w:szCs w:val="24"/>
        </w:rPr>
        <w:t>aitūhono/</w:t>
      </w:r>
      <w:r w:rsidR="00BA4C89">
        <w:rPr>
          <w:rFonts w:ascii="Arial" w:hAnsi="Arial" w:cs="Arial"/>
          <w:sz w:val="24"/>
          <w:szCs w:val="24"/>
        </w:rPr>
        <w:t>c</w:t>
      </w:r>
      <w:r w:rsidR="008F224C">
        <w:rPr>
          <w:rFonts w:ascii="Arial" w:hAnsi="Arial" w:cs="Arial"/>
          <w:sz w:val="24"/>
          <w:szCs w:val="24"/>
        </w:rPr>
        <w:t>onnectors take time to build trusting relationships with disabled people</w:t>
      </w:r>
      <w:r w:rsidR="00252284">
        <w:rPr>
          <w:rFonts w:ascii="Arial" w:hAnsi="Arial" w:cs="Arial"/>
          <w:sz w:val="24"/>
          <w:szCs w:val="24"/>
        </w:rPr>
        <w:t xml:space="preserve">, </w:t>
      </w:r>
      <w:r w:rsidR="00252284" w:rsidRPr="00252284">
        <w:rPr>
          <w:rFonts w:ascii="Arial" w:hAnsi="Arial" w:cs="Arial"/>
          <w:sz w:val="24"/>
          <w:szCs w:val="24"/>
        </w:rPr>
        <w:t>tāngata whaikaha Māori</w:t>
      </w:r>
      <w:r w:rsidR="008F224C">
        <w:rPr>
          <w:rFonts w:ascii="Arial" w:hAnsi="Arial" w:cs="Arial"/>
          <w:sz w:val="24"/>
          <w:szCs w:val="24"/>
        </w:rPr>
        <w:t xml:space="preserve"> and their family and whānau (if this is what the disabled person </w:t>
      </w:r>
      <w:r w:rsidR="00252284">
        <w:rPr>
          <w:rFonts w:ascii="Arial" w:hAnsi="Arial" w:cs="Arial"/>
          <w:sz w:val="24"/>
          <w:szCs w:val="24"/>
        </w:rPr>
        <w:t xml:space="preserve">/ tangata whaikaha Māori </w:t>
      </w:r>
      <w:r w:rsidR="008F224C">
        <w:rPr>
          <w:rFonts w:ascii="Arial" w:hAnsi="Arial" w:cs="Arial"/>
          <w:sz w:val="24"/>
          <w:szCs w:val="24"/>
        </w:rPr>
        <w:t>wants</w:t>
      </w:r>
      <w:r w:rsidR="00CC7660">
        <w:rPr>
          <w:rFonts w:ascii="Arial" w:hAnsi="Arial" w:cs="Arial"/>
          <w:sz w:val="24"/>
          <w:szCs w:val="24"/>
        </w:rPr>
        <w:t>)</w:t>
      </w:r>
      <w:r w:rsidR="00BA4C89">
        <w:rPr>
          <w:rFonts w:ascii="Arial" w:hAnsi="Arial" w:cs="Arial"/>
          <w:sz w:val="24"/>
          <w:szCs w:val="24"/>
        </w:rPr>
        <w:t>.</w:t>
      </w:r>
      <w:r w:rsidR="008F224C">
        <w:rPr>
          <w:rFonts w:ascii="Arial" w:hAnsi="Arial" w:cs="Arial"/>
          <w:sz w:val="24"/>
          <w:szCs w:val="24"/>
        </w:rPr>
        <w:t xml:space="preserve"> </w:t>
      </w:r>
    </w:p>
    <w:p w14:paraId="23CA4129" w14:textId="12AB5817" w:rsidR="008F224C" w:rsidRDefault="008F224C" w:rsidP="004C5B4A">
      <w:pPr>
        <w:pStyle w:val="ListParagraph"/>
        <w:numPr>
          <w:ilvl w:val="0"/>
          <w:numId w:val="1"/>
        </w:numPr>
        <w:rPr>
          <w:rFonts w:ascii="Arial" w:hAnsi="Arial" w:cs="Arial"/>
          <w:sz w:val="24"/>
          <w:szCs w:val="24"/>
        </w:rPr>
      </w:pPr>
      <w:r>
        <w:rPr>
          <w:rFonts w:ascii="Arial" w:hAnsi="Arial" w:cs="Arial"/>
          <w:sz w:val="24"/>
          <w:szCs w:val="24"/>
        </w:rPr>
        <w:t>Following up to see how things are going</w:t>
      </w:r>
      <w:r w:rsidR="00BA4C89">
        <w:rPr>
          <w:rFonts w:ascii="Arial" w:hAnsi="Arial" w:cs="Arial"/>
          <w:sz w:val="24"/>
          <w:szCs w:val="24"/>
        </w:rPr>
        <w:t>.</w:t>
      </w:r>
    </w:p>
    <w:p w14:paraId="2AD39B73" w14:textId="4DA33F90" w:rsidR="008F224C" w:rsidRDefault="008F224C" w:rsidP="004C5B4A">
      <w:pPr>
        <w:pStyle w:val="ListParagraph"/>
        <w:numPr>
          <w:ilvl w:val="0"/>
          <w:numId w:val="1"/>
        </w:numPr>
        <w:rPr>
          <w:rFonts w:ascii="Arial" w:hAnsi="Arial" w:cs="Arial"/>
          <w:sz w:val="24"/>
          <w:szCs w:val="24"/>
        </w:rPr>
      </w:pPr>
      <w:r>
        <w:rPr>
          <w:rFonts w:ascii="Arial" w:hAnsi="Arial" w:cs="Arial"/>
          <w:sz w:val="24"/>
          <w:szCs w:val="24"/>
        </w:rPr>
        <w:t xml:space="preserve">Giving things a </w:t>
      </w:r>
      <w:r w:rsidR="006A6F7F">
        <w:rPr>
          <w:rFonts w:ascii="Arial" w:hAnsi="Arial" w:cs="Arial"/>
          <w:sz w:val="24"/>
          <w:szCs w:val="24"/>
        </w:rPr>
        <w:t>try and</w:t>
      </w:r>
      <w:r>
        <w:rPr>
          <w:rFonts w:ascii="Arial" w:hAnsi="Arial" w:cs="Arial"/>
          <w:sz w:val="24"/>
          <w:szCs w:val="24"/>
        </w:rPr>
        <w:t xml:space="preserve"> expecting that mistakes will be made (and seeing this as </w:t>
      </w:r>
      <w:r w:rsidR="00595704">
        <w:rPr>
          <w:rFonts w:ascii="Arial" w:hAnsi="Arial" w:cs="Arial"/>
          <w:sz w:val="24"/>
          <w:szCs w:val="24"/>
        </w:rPr>
        <w:t>ok</w:t>
      </w:r>
      <w:r>
        <w:rPr>
          <w:rFonts w:ascii="Arial" w:hAnsi="Arial" w:cs="Arial"/>
          <w:sz w:val="24"/>
          <w:szCs w:val="24"/>
        </w:rPr>
        <w:t>)</w:t>
      </w:r>
      <w:r w:rsidR="00BA4C89">
        <w:rPr>
          <w:rFonts w:ascii="Arial" w:hAnsi="Arial" w:cs="Arial"/>
          <w:sz w:val="24"/>
          <w:szCs w:val="24"/>
        </w:rPr>
        <w:t>.</w:t>
      </w:r>
    </w:p>
    <w:p w14:paraId="61E0123C" w14:textId="57F67A0A" w:rsidR="008F224C" w:rsidRDefault="008F224C" w:rsidP="004C5B4A">
      <w:pPr>
        <w:pStyle w:val="ListParagraph"/>
        <w:numPr>
          <w:ilvl w:val="0"/>
          <w:numId w:val="1"/>
        </w:numPr>
        <w:rPr>
          <w:rFonts w:ascii="Arial" w:hAnsi="Arial" w:cs="Arial"/>
          <w:sz w:val="24"/>
          <w:szCs w:val="24"/>
        </w:rPr>
      </w:pPr>
      <w:r>
        <w:rPr>
          <w:rFonts w:ascii="Arial" w:hAnsi="Arial" w:cs="Arial"/>
          <w:sz w:val="24"/>
          <w:szCs w:val="24"/>
        </w:rPr>
        <w:t xml:space="preserve">Meeting people where they are at on their EGL journey. Some people </w:t>
      </w:r>
      <w:r w:rsidR="00627990">
        <w:rPr>
          <w:rFonts w:ascii="Arial" w:hAnsi="Arial" w:cs="Arial"/>
          <w:sz w:val="24"/>
          <w:szCs w:val="24"/>
        </w:rPr>
        <w:t xml:space="preserve">need to go slower than others to plan for their </w:t>
      </w:r>
      <w:r w:rsidR="00BA4C89">
        <w:rPr>
          <w:rFonts w:ascii="Arial" w:hAnsi="Arial" w:cs="Arial"/>
          <w:sz w:val="24"/>
          <w:szCs w:val="24"/>
        </w:rPr>
        <w:t>G</w:t>
      </w:r>
      <w:r w:rsidR="00627990">
        <w:rPr>
          <w:rFonts w:ascii="Arial" w:hAnsi="Arial" w:cs="Arial"/>
          <w:sz w:val="24"/>
          <w:szCs w:val="24"/>
        </w:rPr>
        <w:t xml:space="preserve">ood </w:t>
      </w:r>
      <w:r w:rsidR="00BA4C89">
        <w:rPr>
          <w:rFonts w:ascii="Arial" w:hAnsi="Arial" w:cs="Arial"/>
          <w:sz w:val="24"/>
          <w:szCs w:val="24"/>
        </w:rPr>
        <w:t>L</w:t>
      </w:r>
      <w:r w:rsidR="00627990">
        <w:rPr>
          <w:rFonts w:ascii="Arial" w:hAnsi="Arial" w:cs="Arial"/>
          <w:sz w:val="24"/>
          <w:szCs w:val="24"/>
        </w:rPr>
        <w:t>ife</w:t>
      </w:r>
      <w:r w:rsidR="00BA4C89">
        <w:rPr>
          <w:rFonts w:ascii="Arial" w:hAnsi="Arial" w:cs="Arial"/>
          <w:sz w:val="24"/>
          <w:szCs w:val="24"/>
        </w:rPr>
        <w:t>.</w:t>
      </w:r>
    </w:p>
    <w:p w14:paraId="36C4F774" w14:textId="0221DC73" w:rsidR="00627990" w:rsidRDefault="00627990" w:rsidP="004C5B4A">
      <w:pPr>
        <w:pStyle w:val="ListParagraph"/>
        <w:numPr>
          <w:ilvl w:val="0"/>
          <w:numId w:val="1"/>
        </w:numPr>
        <w:rPr>
          <w:rFonts w:ascii="Arial" w:hAnsi="Arial" w:cs="Arial"/>
          <w:sz w:val="24"/>
          <w:szCs w:val="24"/>
        </w:rPr>
      </w:pPr>
      <w:r>
        <w:rPr>
          <w:rFonts w:ascii="Arial" w:hAnsi="Arial" w:cs="Arial"/>
          <w:sz w:val="24"/>
          <w:szCs w:val="24"/>
        </w:rPr>
        <w:t xml:space="preserve">Thinking outside the box for family and whānau </w:t>
      </w:r>
      <w:r w:rsidR="00034F90">
        <w:rPr>
          <w:rFonts w:ascii="Arial" w:hAnsi="Arial" w:cs="Arial"/>
          <w:sz w:val="24"/>
          <w:szCs w:val="24"/>
        </w:rPr>
        <w:t>support and</w:t>
      </w:r>
      <w:r>
        <w:rPr>
          <w:rFonts w:ascii="Arial" w:hAnsi="Arial" w:cs="Arial"/>
          <w:sz w:val="24"/>
          <w:szCs w:val="24"/>
        </w:rPr>
        <w:t xml:space="preserve"> making sure </w:t>
      </w:r>
      <w:r w:rsidR="006A6F7F">
        <w:rPr>
          <w:rFonts w:ascii="Arial" w:hAnsi="Arial" w:cs="Arial"/>
          <w:sz w:val="24"/>
          <w:szCs w:val="24"/>
        </w:rPr>
        <w:t>kaitūhono/connectors</w:t>
      </w:r>
      <w:r>
        <w:rPr>
          <w:rFonts w:ascii="Arial" w:hAnsi="Arial" w:cs="Arial"/>
          <w:sz w:val="24"/>
          <w:szCs w:val="24"/>
        </w:rPr>
        <w:t xml:space="preserve"> support people to build and maintain relationships in the process. </w:t>
      </w:r>
    </w:p>
    <w:p w14:paraId="60CC1B15" w14:textId="5F5A68AC" w:rsidR="00541324" w:rsidRDefault="00541324" w:rsidP="004C5B4A">
      <w:pPr>
        <w:pStyle w:val="ListParagraph"/>
        <w:numPr>
          <w:ilvl w:val="0"/>
          <w:numId w:val="1"/>
        </w:numPr>
        <w:rPr>
          <w:rFonts w:ascii="Arial" w:hAnsi="Arial" w:cs="Arial"/>
          <w:sz w:val="24"/>
          <w:szCs w:val="24"/>
        </w:rPr>
      </w:pPr>
      <w:r>
        <w:rPr>
          <w:rFonts w:ascii="Arial" w:hAnsi="Arial" w:cs="Arial"/>
          <w:sz w:val="24"/>
          <w:szCs w:val="24"/>
        </w:rPr>
        <w:t xml:space="preserve">Ensuring the people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onnectors support are accessing their right to communicat</w:t>
      </w:r>
      <w:r w:rsidR="00CC7660">
        <w:rPr>
          <w:rFonts w:ascii="Arial" w:hAnsi="Arial" w:cs="Arial"/>
          <w:sz w:val="24"/>
          <w:szCs w:val="24"/>
        </w:rPr>
        <w:t>ion</w:t>
      </w:r>
      <w:r>
        <w:rPr>
          <w:rFonts w:ascii="Arial" w:hAnsi="Arial" w:cs="Arial"/>
          <w:sz w:val="24"/>
          <w:szCs w:val="24"/>
        </w:rPr>
        <w:t xml:space="preserve"> in the way that best suits them. </w:t>
      </w:r>
    </w:p>
    <w:p w14:paraId="11328AA4" w14:textId="3EC3213F" w:rsidR="00541324" w:rsidRDefault="00541324" w:rsidP="004C5B4A">
      <w:pPr>
        <w:pStyle w:val="ListParagraph"/>
        <w:numPr>
          <w:ilvl w:val="0"/>
          <w:numId w:val="1"/>
        </w:numPr>
        <w:rPr>
          <w:rFonts w:ascii="Arial" w:hAnsi="Arial" w:cs="Arial"/>
          <w:sz w:val="24"/>
          <w:szCs w:val="24"/>
        </w:rPr>
      </w:pPr>
      <w:r>
        <w:rPr>
          <w:rFonts w:ascii="Arial" w:hAnsi="Arial" w:cs="Arial"/>
          <w:sz w:val="24"/>
          <w:szCs w:val="24"/>
        </w:rPr>
        <w:t>Supported decision</w:t>
      </w:r>
      <w:r w:rsidR="00BA4C89">
        <w:rPr>
          <w:rFonts w:ascii="Arial" w:hAnsi="Arial" w:cs="Arial"/>
          <w:sz w:val="24"/>
          <w:szCs w:val="24"/>
        </w:rPr>
        <w:t>-</w:t>
      </w:r>
      <w:r>
        <w:rPr>
          <w:rFonts w:ascii="Arial" w:hAnsi="Arial" w:cs="Arial"/>
          <w:sz w:val="24"/>
          <w:szCs w:val="24"/>
        </w:rPr>
        <w:t>making</w:t>
      </w:r>
      <w:r w:rsidR="00BA4C89">
        <w:rPr>
          <w:rFonts w:ascii="Arial" w:hAnsi="Arial" w:cs="Arial"/>
          <w:sz w:val="24"/>
          <w:szCs w:val="24"/>
        </w:rPr>
        <w:t>.</w:t>
      </w:r>
      <w:r>
        <w:rPr>
          <w:rFonts w:ascii="Arial" w:hAnsi="Arial" w:cs="Arial"/>
          <w:sz w:val="24"/>
          <w:szCs w:val="24"/>
        </w:rPr>
        <w:t xml:space="preserve"> </w:t>
      </w:r>
    </w:p>
    <w:p w14:paraId="233BC742" w14:textId="4C413519" w:rsidR="00541324" w:rsidRDefault="00541324" w:rsidP="004C5B4A">
      <w:pPr>
        <w:pStyle w:val="ListParagraph"/>
        <w:numPr>
          <w:ilvl w:val="0"/>
          <w:numId w:val="1"/>
        </w:numPr>
        <w:rPr>
          <w:rFonts w:ascii="Arial" w:hAnsi="Arial" w:cs="Arial"/>
          <w:sz w:val="24"/>
          <w:szCs w:val="24"/>
        </w:rPr>
      </w:pPr>
      <w:r>
        <w:rPr>
          <w:rFonts w:ascii="Arial" w:hAnsi="Arial" w:cs="Arial"/>
          <w:sz w:val="24"/>
          <w:szCs w:val="24"/>
        </w:rPr>
        <w:t xml:space="preserve">Ensuring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onnectors maintain their own wellbeing while they work</w:t>
      </w:r>
      <w:r w:rsidR="00BA4C89">
        <w:rPr>
          <w:rFonts w:ascii="Arial" w:hAnsi="Arial" w:cs="Arial"/>
          <w:sz w:val="24"/>
          <w:szCs w:val="24"/>
        </w:rPr>
        <w:t>.</w:t>
      </w:r>
      <w:r>
        <w:rPr>
          <w:rFonts w:ascii="Arial" w:hAnsi="Arial" w:cs="Arial"/>
          <w:sz w:val="24"/>
          <w:szCs w:val="24"/>
        </w:rPr>
        <w:t xml:space="preserve"> </w:t>
      </w:r>
    </w:p>
    <w:p w14:paraId="7C62CCBC" w14:textId="65DBDC46" w:rsidR="00541324" w:rsidRDefault="00541324" w:rsidP="004C5B4A">
      <w:pPr>
        <w:pStyle w:val="ListParagraph"/>
        <w:numPr>
          <w:ilvl w:val="0"/>
          <w:numId w:val="1"/>
        </w:numPr>
        <w:rPr>
          <w:rFonts w:ascii="Arial" w:hAnsi="Arial" w:cs="Arial"/>
          <w:sz w:val="24"/>
          <w:szCs w:val="24"/>
        </w:rPr>
      </w:pPr>
      <w:r>
        <w:rPr>
          <w:rFonts w:ascii="Arial" w:hAnsi="Arial" w:cs="Arial"/>
          <w:sz w:val="24"/>
          <w:szCs w:val="24"/>
        </w:rPr>
        <w:t xml:space="preserve">Supervision for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 xml:space="preserve">onnectors. </w:t>
      </w:r>
    </w:p>
    <w:p w14:paraId="7BD7C6E6" w14:textId="0CA8990C" w:rsidR="00757B8B" w:rsidRDefault="00757B8B">
      <w:pPr>
        <w:rPr>
          <w:rFonts w:ascii="Arial" w:hAnsi="Arial" w:cs="Arial"/>
          <w:sz w:val="24"/>
          <w:szCs w:val="24"/>
        </w:rPr>
      </w:pPr>
    </w:p>
    <w:p w14:paraId="3B04088C" w14:textId="014328C9" w:rsidR="00541324" w:rsidRPr="00B27B30" w:rsidRDefault="00541324">
      <w:pPr>
        <w:rPr>
          <w:rFonts w:ascii="Arial" w:hAnsi="Arial" w:cs="Arial"/>
          <w:sz w:val="24"/>
          <w:szCs w:val="24"/>
        </w:rPr>
      </w:pPr>
      <w:r>
        <w:rPr>
          <w:rFonts w:ascii="Arial" w:hAnsi="Arial" w:cs="Arial"/>
          <w:sz w:val="24"/>
          <w:szCs w:val="24"/>
        </w:rPr>
        <w:lastRenderedPageBreak/>
        <w:t xml:space="preserve">The guide finishes with a checklist of barriers to a </w:t>
      </w:r>
      <w:r w:rsidR="00BA4C89">
        <w:rPr>
          <w:rFonts w:ascii="Arial" w:hAnsi="Arial" w:cs="Arial"/>
          <w:sz w:val="24"/>
          <w:szCs w:val="24"/>
        </w:rPr>
        <w:t>G</w:t>
      </w:r>
      <w:r>
        <w:rPr>
          <w:rFonts w:ascii="Arial" w:hAnsi="Arial" w:cs="Arial"/>
          <w:sz w:val="24"/>
          <w:szCs w:val="24"/>
        </w:rPr>
        <w:t xml:space="preserve">ood </w:t>
      </w:r>
      <w:r w:rsidR="00BA4C89">
        <w:rPr>
          <w:rFonts w:ascii="Arial" w:hAnsi="Arial" w:cs="Arial"/>
          <w:sz w:val="24"/>
          <w:szCs w:val="24"/>
        </w:rPr>
        <w:t>L</w:t>
      </w:r>
      <w:r>
        <w:rPr>
          <w:rFonts w:ascii="Arial" w:hAnsi="Arial" w:cs="Arial"/>
          <w:sz w:val="24"/>
          <w:szCs w:val="24"/>
        </w:rPr>
        <w:t xml:space="preserve">ife which </w:t>
      </w:r>
      <w:r w:rsidR="00BA4C89">
        <w:rPr>
          <w:rFonts w:ascii="Arial" w:hAnsi="Arial" w:cs="Arial"/>
          <w:sz w:val="24"/>
          <w:szCs w:val="24"/>
        </w:rPr>
        <w:t>k</w:t>
      </w:r>
      <w:r>
        <w:rPr>
          <w:rFonts w:ascii="Arial" w:hAnsi="Arial" w:cs="Arial"/>
          <w:sz w:val="24"/>
          <w:szCs w:val="24"/>
        </w:rPr>
        <w:t>aitūhono/</w:t>
      </w:r>
      <w:r w:rsidR="00BA4C89">
        <w:rPr>
          <w:rFonts w:ascii="Arial" w:hAnsi="Arial" w:cs="Arial"/>
          <w:sz w:val="24"/>
          <w:szCs w:val="24"/>
        </w:rPr>
        <w:t>c</w:t>
      </w:r>
      <w:r>
        <w:rPr>
          <w:rFonts w:ascii="Arial" w:hAnsi="Arial" w:cs="Arial"/>
          <w:sz w:val="24"/>
          <w:szCs w:val="24"/>
        </w:rPr>
        <w:t xml:space="preserve">onnectors can use in their work, and some suggested strategies for how to address these barriers. </w:t>
      </w:r>
    </w:p>
    <w:sectPr w:rsidR="00541324" w:rsidRPr="00B27B3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3FBD" w14:textId="77777777" w:rsidR="00171A9E" w:rsidRDefault="00171A9E" w:rsidP="00757B8B">
      <w:pPr>
        <w:spacing w:after="0" w:line="240" w:lineRule="auto"/>
      </w:pPr>
      <w:r>
        <w:separator/>
      </w:r>
    </w:p>
  </w:endnote>
  <w:endnote w:type="continuationSeparator" w:id="0">
    <w:p w14:paraId="03B76A12" w14:textId="77777777" w:rsidR="00171A9E" w:rsidRDefault="00171A9E" w:rsidP="0075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B96A" w14:textId="6DB5BC00" w:rsidR="0027499C" w:rsidRPr="005B1699" w:rsidRDefault="0027499C">
    <w:pPr>
      <w:pStyle w:val="Footer"/>
      <w:rPr>
        <w:rFonts w:ascii="Arial" w:hAnsi="Arial" w:cs="Arial"/>
        <w:sz w:val="20"/>
        <w:szCs w:val="20"/>
        <w:lang w:val="en-GB"/>
      </w:rPr>
    </w:pPr>
    <w:r w:rsidRPr="005B1699">
      <w:rPr>
        <w:rFonts w:ascii="Arial" w:hAnsi="Arial" w:cs="Arial"/>
        <w:sz w:val="20"/>
        <w:szCs w:val="20"/>
        <w:lang w:val="en-GB"/>
      </w:rPr>
      <w:t xml:space="preserve">Everyone is included in the EGL approach summary </w:t>
    </w:r>
    <w:r w:rsidR="00130D74" w:rsidRPr="005B1699">
      <w:rPr>
        <w:rFonts w:ascii="Arial" w:hAnsi="Arial" w:cs="Arial"/>
        <w:sz w:val="20"/>
        <w:szCs w:val="20"/>
        <w:lang w:val="en-GB"/>
      </w:rPr>
      <w:t>– plain language</w:t>
    </w:r>
  </w:p>
  <w:p w14:paraId="293795FE" w14:textId="31FE0DF7" w:rsidR="00130D74" w:rsidRPr="005B1699" w:rsidRDefault="00130D74">
    <w:pPr>
      <w:pStyle w:val="Footer"/>
      <w:rPr>
        <w:rFonts w:ascii="Arial" w:hAnsi="Arial" w:cs="Arial"/>
        <w:sz w:val="20"/>
        <w:szCs w:val="20"/>
        <w:lang w:val="en-GB"/>
      </w:rPr>
    </w:pPr>
    <w:r w:rsidRPr="005B1699">
      <w:rPr>
        <w:rFonts w:ascii="Arial" w:hAnsi="Arial" w:cs="Arial"/>
        <w:sz w:val="20"/>
        <w:szCs w:val="20"/>
        <w:lang w:val="en-GB"/>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90D5" w14:textId="77777777" w:rsidR="00171A9E" w:rsidRDefault="00171A9E" w:rsidP="00757B8B">
      <w:pPr>
        <w:spacing w:after="0" w:line="240" w:lineRule="auto"/>
      </w:pPr>
      <w:r>
        <w:separator/>
      </w:r>
    </w:p>
  </w:footnote>
  <w:footnote w:type="continuationSeparator" w:id="0">
    <w:p w14:paraId="38523361" w14:textId="77777777" w:rsidR="00171A9E" w:rsidRDefault="00171A9E" w:rsidP="00757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B546D"/>
    <w:multiLevelType w:val="hybridMultilevel"/>
    <w:tmpl w:val="76587C36"/>
    <w:lvl w:ilvl="0" w:tplc="042EC58E">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F60315"/>
    <w:multiLevelType w:val="hybridMultilevel"/>
    <w:tmpl w:val="7EFAE150"/>
    <w:lvl w:ilvl="0" w:tplc="889C5BBA">
      <w:start w:val="1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73052349">
    <w:abstractNumId w:val="0"/>
  </w:num>
  <w:num w:numId="2" w16cid:durableId="97657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8B"/>
    <w:rsid w:val="00034F90"/>
    <w:rsid w:val="000A6EE0"/>
    <w:rsid w:val="000B0081"/>
    <w:rsid w:val="00130D74"/>
    <w:rsid w:val="001519DA"/>
    <w:rsid w:val="00171A9E"/>
    <w:rsid w:val="001757FC"/>
    <w:rsid w:val="002179D8"/>
    <w:rsid w:val="00252284"/>
    <w:rsid w:val="0027499C"/>
    <w:rsid w:val="002E2044"/>
    <w:rsid w:val="00321E25"/>
    <w:rsid w:val="00337F1E"/>
    <w:rsid w:val="003960FD"/>
    <w:rsid w:val="0044545F"/>
    <w:rsid w:val="004C5B4A"/>
    <w:rsid w:val="004F21B2"/>
    <w:rsid w:val="00541324"/>
    <w:rsid w:val="00595704"/>
    <w:rsid w:val="005B1699"/>
    <w:rsid w:val="00623009"/>
    <w:rsid w:val="00627990"/>
    <w:rsid w:val="00630669"/>
    <w:rsid w:val="006A6F7F"/>
    <w:rsid w:val="00757B8B"/>
    <w:rsid w:val="007C2DC2"/>
    <w:rsid w:val="007F3B05"/>
    <w:rsid w:val="0080585E"/>
    <w:rsid w:val="008F224C"/>
    <w:rsid w:val="00967DDB"/>
    <w:rsid w:val="009934C3"/>
    <w:rsid w:val="00A56FF2"/>
    <w:rsid w:val="00AE65E8"/>
    <w:rsid w:val="00B0203F"/>
    <w:rsid w:val="00B27B30"/>
    <w:rsid w:val="00B67FA2"/>
    <w:rsid w:val="00B94D59"/>
    <w:rsid w:val="00BA4C89"/>
    <w:rsid w:val="00C24B5C"/>
    <w:rsid w:val="00CC7660"/>
    <w:rsid w:val="00CE2230"/>
    <w:rsid w:val="00D02C6E"/>
    <w:rsid w:val="00D2043B"/>
    <w:rsid w:val="00D36B44"/>
    <w:rsid w:val="00DC7F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E11C"/>
  <w15:chartTrackingRefBased/>
  <w15:docId w15:val="{37DFC8B6-933B-4937-A7AD-3488BF2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4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KG Footnote Reference,Footnote Text Char Char,Footnote Text Char Char2 Char Char,Footnote Text Char Char1 Char Char Char Char,Footnote Text Char1 Char Char Char Char Char Char,Footnote Text Char Char Char Char Char Char Char Char,Footnote"/>
    <w:basedOn w:val="Normal"/>
    <w:link w:val="FootnoteTextChar"/>
    <w:uiPriority w:val="99"/>
    <w:unhideWhenUsed/>
    <w:qFormat/>
    <w:rsid w:val="00757B8B"/>
    <w:pPr>
      <w:spacing w:after="0" w:line="240" w:lineRule="auto"/>
    </w:pPr>
    <w:rPr>
      <w:rFonts w:ascii="Arial" w:hAnsi="Arial"/>
      <w:sz w:val="20"/>
      <w:szCs w:val="20"/>
    </w:rPr>
  </w:style>
  <w:style w:type="character" w:customStyle="1" w:styleId="FootnoteTextChar">
    <w:name w:val="Footnote Text Char"/>
    <w:aliases w:val="KG Footnote Reference Char,Footnote Text Char Char Char,Footnote Text Char Char2 Char Char Char,Footnote Text Char Char1 Char Char Char Char Char,Footnote Text Char1 Char Char Char Char Char Char Char,Footnote Char"/>
    <w:basedOn w:val="DefaultParagraphFont"/>
    <w:link w:val="FootnoteText"/>
    <w:uiPriority w:val="99"/>
    <w:rsid w:val="00757B8B"/>
    <w:rPr>
      <w:rFonts w:ascii="Arial" w:hAnsi="Arial"/>
      <w:sz w:val="20"/>
      <w:szCs w:val="20"/>
    </w:rPr>
  </w:style>
  <w:style w:type="character" w:styleId="FootnoteReference">
    <w:name w:val="footnote reference"/>
    <w:basedOn w:val="DefaultParagraphFont"/>
    <w:uiPriority w:val="99"/>
    <w:unhideWhenUsed/>
    <w:rsid w:val="00757B8B"/>
    <w:rPr>
      <w:vertAlign w:val="superscript"/>
    </w:rPr>
  </w:style>
  <w:style w:type="character" w:customStyle="1" w:styleId="Heading1Char">
    <w:name w:val="Heading 1 Char"/>
    <w:basedOn w:val="DefaultParagraphFont"/>
    <w:link w:val="Heading1"/>
    <w:uiPriority w:val="9"/>
    <w:rsid w:val="00B27B3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21B2"/>
    <w:pPr>
      <w:ind w:left="720"/>
      <w:contextualSpacing/>
    </w:pPr>
  </w:style>
  <w:style w:type="table" w:styleId="TableGrid">
    <w:name w:val="Table Grid"/>
    <w:basedOn w:val="TableNormal"/>
    <w:uiPriority w:val="39"/>
    <w:rsid w:val="004F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4C8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94D59"/>
    <w:pPr>
      <w:spacing w:after="0" w:line="240" w:lineRule="auto"/>
    </w:pPr>
  </w:style>
  <w:style w:type="paragraph" w:styleId="Header">
    <w:name w:val="header"/>
    <w:basedOn w:val="Normal"/>
    <w:link w:val="HeaderChar"/>
    <w:uiPriority w:val="99"/>
    <w:unhideWhenUsed/>
    <w:rsid w:val="0027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99C"/>
  </w:style>
  <w:style w:type="paragraph" w:styleId="Footer">
    <w:name w:val="footer"/>
    <w:basedOn w:val="Normal"/>
    <w:link w:val="FooterChar"/>
    <w:uiPriority w:val="99"/>
    <w:unhideWhenUsed/>
    <w:rsid w:val="0027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99C"/>
  </w:style>
  <w:style w:type="character" w:styleId="CommentReference">
    <w:name w:val="annotation reference"/>
    <w:basedOn w:val="DefaultParagraphFont"/>
    <w:uiPriority w:val="99"/>
    <w:semiHidden/>
    <w:unhideWhenUsed/>
    <w:rsid w:val="00B0203F"/>
    <w:rPr>
      <w:sz w:val="16"/>
      <w:szCs w:val="16"/>
    </w:rPr>
  </w:style>
  <w:style w:type="paragraph" w:styleId="CommentText">
    <w:name w:val="annotation text"/>
    <w:basedOn w:val="Normal"/>
    <w:link w:val="CommentTextChar"/>
    <w:uiPriority w:val="99"/>
    <w:unhideWhenUsed/>
    <w:rsid w:val="00B0203F"/>
    <w:pPr>
      <w:spacing w:line="240" w:lineRule="auto"/>
    </w:pPr>
    <w:rPr>
      <w:sz w:val="20"/>
      <w:szCs w:val="20"/>
    </w:rPr>
  </w:style>
  <w:style w:type="character" w:customStyle="1" w:styleId="CommentTextChar">
    <w:name w:val="Comment Text Char"/>
    <w:basedOn w:val="DefaultParagraphFont"/>
    <w:link w:val="CommentText"/>
    <w:uiPriority w:val="99"/>
    <w:rsid w:val="00B0203F"/>
    <w:rPr>
      <w:sz w:val="20"/>
      <w:szCs w:val="20"/>
    </w:rPr>
  </w:style>
  <w:style w:type="paragraph" w:styleId="CommentSubject">
    <w:name w:val="annotation subject"/>
    <w:basedOn w:val="CommentText"/>
    <w:next w:val="CommentText"/>
    <w:link w:val="CommentSubjectChar"/>
    <w:uiPriority w:val="99"/>
    <w:semiHidden/>
    <w:unhideWhenUsed/>
    <w:rsid w:val="00B0203F"/>
    <w:rPr>
      <w:b/>
      <w:bCs/>
    </w:rPr>
  </w:style>
  <w:style w:type="character" w:customStyle="1" w:styleId="CommentSubjectChar">
    <w:name w:val="Comment Subject Char"/>
    <w:basedOn w:val="CommentTextChar"/>
    <w:link w:val="CommentSubject"/>
    <w:uiPriority w:val="99"/>
    <w:semiHidden/>
    <w:rsid w:val="00B02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Jones</dc:creator>
  <cp:keywords/>
  <dc:description/>
  <cp:lastModifiedBy>Sue Sherrard</cp:lastModifiedBy>
  <cp:revision>6</cp:revision>
  <dcterms:created xsi:type="dcterms:W3CDTF">2022-10-22T02:05:00Z</dcterms:created>
  <dcterms:modified xsi:type="dcterms:W3CDTF">2022-10-22T02:32:00Z</dcterms:modified>
</cp:coreProperties>
</file>